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33A5BC92"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235A7F" w:rsidRPr="00235A7F">
        <w:rPr>
          <w:b/>
          <w:sz w:val="20"/>
          <w:szCs w:val="20"/>
          <w:lang w:val="en-US"/>
        </w:rPr>
        <w:t xml:space="preserve"> </w:t>
      </w:r>
      <w:r w:rsidR="00235A7F">
        <w:rPr>
          <w:b/>
          <w:sz w:val="20"/>
          <w:szCs w:val="20"/>
          <w:lang w:val="en-US"/>
        </w:rPr>
        <w:t>Language</w:t>
      </w:r>
      <w:proofErr w:type="gramEnd"/>
      <w:r w:rsidR="00235A7F">
        <w:rPr>
          <w:b/>
          <w:sz w:val="20"/>
          <w:szCs w:val="20"/>
          <w:lang w:val="en-US"/>
        </w:rPr>
        <w:t xml:space="preserve"> for special purposes C1</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6C53DEB2" w:rsidR="00FA2123" w:rsidRDefault="00304750">
            <w:pPr>
              <w:rPr>
                <w:b/>
                <w:sz w:val="20"/>
                <w:szCs w:val="20"/>
                <w:lang w:val="en-US"/>
              </w:rPr>
            </w:pPr>
            <w:proofErr w:type="spellStart"/>
            <w:r>
              <w:rPr>
                <w:b/>
                <w:sz w:val="20"/>
                <w:szCs w:val="20"/>
                <w:lang w:val="en-US"/>
              </w:rPr>
              <w:t>Ya</w:t>
            </w:r>
            <w:proofErr w:type="spellEnd"/>
            <w:r>
              <w:rPr>
                <w:b/>
                <w:sz w:val="20"/>
                <w:szCs w:val="20"/>
                <w:lang w:val="en-US"/>
              </w:rPr>
              <w:t xml:space="preserve"> </w:t>
            </w:r>
            <w:proofErr w:type="spellStart"/>
            <w:r>
              <w:rPr>
                <w:b/>
                <w:sz w:val="20"/>
                <w:szCs w:val="20"/>
                <w:lang w:val="en-US"/>
              </w:rPr>
              <w:t>STc</w:t>
            </w:r>
            <w:proofErr w:type="spellEnd"/>
            <w:r>
              <w:rPr>
                <w:b/>
                <w:sz w:val="20"/>
                <w:szCs w:val="20"/>
                <w:lang w:val="en-US"/>
              </w:rPr>
              <w:t xml:space="preserve"> 3301</w:t>
            </w:r>
          </w:p>
          <w:p w14:paraId="5604C44C" w14:textId="45DEE2DF" w:rsidR="00AB0852" w:rsidRPr="00304750" w:rsidRDefault="00304750">
            <w:pPr>
              <w:rPr>
                <w:sz w:val="20"/>
                <w:szCs w:val="20"/>
                <w:lang w:val="en-US"/>
              </w:rPr>
            </w:pPr>
            <w:r>
              <w:rPr>
                <w:b/>
                <w:sz w:val="20"/>
                <w:szCs w:val="20"/>
                <w:lang w:val="en-US"/>
              </w:rPr>
              <w:t>Language for special purposes C1</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2E026D" w:rsidRDefault="002E026D">
            <w:pPr>
              <w:jc w:val="both"/>
              <w:rPr>
                <w:sz w:val="20"/>
                <w:szCs w:val="20"/>
                <w:lang w:val="en-US"/>
              </w:rPr>
            </w:pPr>
            <w:proofErr w:type="spellStart"/>
            <w:r w:rsidRPr="002E026D">
              <w:rPr>
                <w:sz w:val="20"/>
                <w:szCs w:val="20"/>
                <w:lang w:val="en-US"/>
              </w:rPr>
              <w:t>Rakymbayev</w:t>
            </w:r>
            <w:proofErr w:type="spellEnd"/>
            <w:r w:rsidRPr="002E026D">
              <w:rPr>
                <w:sz w:val="20"/>
                <w:szCs w:val="20"/>
                <w:lang w:val="en-US"/>
              </w:rPr>
              <w:t xml:space="preserve"> </w:t>
            </w:r>
            <w:proofErr w:type="spellStart"/>
            <w:r w:rsidRPr="002E026D">
              <w:rPr>
                <w:sz w:val="20"/>
                <w:szCs w:val="20"/>
                <w:lang w:val="en-US"/>
              </w:rPr>
              <w:t>Ayat</w:t>
            </w:r>
            <w:proofErr w:type="spellEnd"/>
            <w:r w:rsidRPr="002E026D">
              <w:rPr>
                <w:sz w:val="20"/>
                <w:szCs w:val="20"/>
                <w:lang w:val="en-US"/>
              </w:rPr>
              <w:t xml:space="preserve"> </w:t>
            </w:r>
            <w:proofErr w:type="spellStart"/>
            <w:r w:rsidRPr="002E026D">
              <w:rPr>
                <w:sz w:val="20"/>
                <w:szCs w:val="20"/>
                <w:lang w:val="en-US"/>
              </w:rPr>
              <w:t>Zhumashevich</w:t>
            </w:r>
            <w:proofErr w:type="spellEnd"/>
            <w:r w:rsidRPr="002E026D">
              <w:rPr>
                <w:sz w:val="20"/>
                <w:szCs w:val="20"/>
                <w:lang w:val="en-US"/>
              </w:rPr>
              <w:t>, senior lecturer</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2E026D" w:rsidRDefault="002E026D" w:rsidP="00FA2123">
            <w:pPr>
              <w:jc w:val="both"/>
              <w:rPr>
                <w:sz w:val="20"/>
                <w:szCs w:val="20"/>
                <w:lang w:val="en-US"/>
              </w:rPr>
            </w:pPr>
            <w:hyperlink r:id="rId11" w:history="1">
              <w:r w:rsidRPr="002E026D">
                <w:rPr>
                  <w:sz w:val="20"/>
                  <w:szCs w:val="20"/>
                  <w:u w:val="single"/>
                  <w:lang w:val="en-US"/>
                </w:rPr>
                <w:t>aktam.82@mail.ru</w:t>
              </w:r>
            </w:hyperlink>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2E026D" w:rsidRDefault="002E026D">
            <w:pPr>
              <w:jc w:val="both"/>
              <w:rPr>
                <w:sz w:val="20"/>
                <w:szCs w:val="20"/>
                <w:lang w:val="en-US"/>
              </w:rPr>
            </w:pPr>
            <w:r w:rsidRPr="002E026D">
              <w:rPr>
                <w:sz w:val="20"/>
                <w:szCs w:val="20"/>
                <w:lang w:val="en-US"/>
              </w:rPr>
              <w:t>3773330 (1270)</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A804CD3" w:rsidR="00A02A85" w:rsidRPr="00F91553" w:rsidRDefault="00F91553" w:rsidP="00304750">
            <w:pPr>
              <w:rPr>
                <w:bCs/>
                <w:sz w:val="20"/>
                <w:szCs w:val="20"/>
                <w:lang w:val="en-US"/>
              </w:rPr>
            </w:pPr>
            <w:r w:rsidRPr="00F91553">
              <w:rPr>
                <w:bCs/>
                <w:sz w:val="20"/>
                <w:szCs w:val="20"/>
                <w:lang w:val="en-US"/>
              </w:rPr>
              <w:t>Basic Foreign Language B2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8658D46" w:rsidR="00A02A85" w:rsidRPr="00F91553" w:rsidRDefault="00F91553" w:rsidP="00304750">
            <w:pPr>
              <w:rPr>
                <w:sz w:val="20"/>
                <w:szCs w:val="20"/>
                <w:lang w:val="en-US"/>
              </w:rPr>
            </w:pPr>
            <w:r>
              <w:rPr>
                <w:sz w:val="20"/>
                <w:szCs w:val="20"/>
                <w:lang w:val="en-US"/>
              </w:rPr>
              <w:t>Language for Special Purposes</w:t>
            </w:r>
            <w:r w:rsidR="00DA183E">
              <w:rPr>
                <w:sz w:val="20"/>
                <w:szCs w:val="20"/>
                <w:lang w:val="en-US"/>
              </w:rPr>
              <w:t xml:space="preserve"> C2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AB17A9" w:rsidR="00306FE9" w:rsidRPr="00306FE9" w:rsidRDefault="00DA183E"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008D7360" w:rsidRPr="008D7360">
              <w:rPr>
                <w:b w:val="0"/>
                <w:bCs/>
                <w:sz w:val="20"/>
                <w:szCs w:val="20"/>
                <w:lang w:val="en-US"/>
              </w:rPr>
              <w:t xml:space="preserve"> Student’s</w:t>
            </w:r>
            <w:proofErr w:type="gram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Pr>
                <w:b w:val="0"/>
                <w:bCs/>
                <w:sz w:val="20"/>
                <w:szCs w:val="20"/>
                <w:lang w:val="en-US"/>
              </w:rPr>
              <w:t>Jane Wildman</w:t>
            </w:r>
            <w:r w:rsidR="00306FE9">
              <w:rPr>
                <w:b w:val="0"/>
                <w:bCs/>
                <w:sz w:val="20"/>
                <w:szCs w:val="20"/>
                <w:lang w:val="en-US"/>
              </w:rPr>
              <w:t>, 2020.</w:t>
            </w:r>
          </w:p>
          <w:p w14:paraId="1693351A" w14:textId="047A4405" w:rsidR="00306FE9" w:rsidRDefault="00306FE9"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Pr="008D7360">
              <w:rPr>
                <w:b w:val="0"/>
                <w:bCs/>
                <w:sz w:val="20"/>
                <w:szCs w:val="20"/>
                <w:lang w:val="en-US"/>
              </w:rPr>
              <w:t xml:space="preserve"> Student’s</w:t>
            </w:r>
            <w:proofErr w:type="gramEnd"/>
            <w:r w:rsidRPr="008D7360">
              <w:rPr>
                <w:b w:val="0"/>
                <w:bCs/>
                <w:sz w:val="20"/>
                <w:szCs w:val="20"/>
                <w:lang w:val="en-US"/>
              </w:rPr>
              <w:t xml:space="preserve"> Book with Answers with Audio</w:t>
            </w:r>
            <w:r>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73CB224C"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lastRenderedPageBreak/>
              <w:t xml:space="preserve">4. </w:t>
            </w:r>
            <w:r w:rsidRPr="00DA183E">
              <w:rPr>
                <w:sz w:val="20"/>
                <w:szCs w:val="20"/>
                <w:lang w:val="en-US"/>
              </w:rPr>
              <w:t>New headway.  Advanced. Student`s book.  Oxford University Press, 2009.</w:t>
            </w:r>
          </w:p>
          <w:p w14:paraId="02655B05" w14:textId="6F06385C" w:rsidR="008D7360" w:rsidRDefault="00DA183E" w:rsidP="00DA183E">
            <w:pPr>
              <w:pBdr>
                <w:top w:val="nil"/>
                <w:left w:val="nil"/>
                <w:bottom w:val="nil"/>
                <w:right w:val="nil"/>
                <w:between w:val="nil"/>
              </w:pBdr>
              <w:rPr>
                <w:sz w:val="20"/>
                <w:szCs w:val="20"/>
                <w:lang w:val="en-US"/>
              </w:rPr>
            </w:pPr>
            <w:r w:rsidRPr="00FF2F85">
              <w:rPr>
                <w:sz w:val="20"/>
                <w:szCs w:val="20"/>
                <w:lang w:val="en-US"/>
              </w:rPr>
              <w:t xml:space="preserve">New headway.  </w:t>
            </w:r>
            <w:proofErr w:type="gramStart"/>
            <w:r w:rsidRPr="00FF2F85">
              <w:rPr>
                <w:sz w:val="20"/>
                <w:szCs w:val="20"/>
                <w:lang w:val="en-US"/>
              </w:rPr>
              <w:t>Advanced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8"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 xml:space="preserve">Number </w:t>
            </w:r>
            <w:r w:rsidRPr="003F2DC5">
              <w:rPr>
                <w:b/>
                <w:sz w:val="20"/>
                <w:szCs w:val="20"/>
              </w:rPr>
              <w:lastRenderedPageBreak/>
              <w:t>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lastRenderedPageBreak/>
              <w:t>Max.</w:t>
            </w:r>
          </w:p>
          <w:p w14:paraId="7D819F9E" w14:textId="2E24F4B8" w:rsidR="008642A4" w:rsidRPr="00FA2123" w:rsidRDefault="00FA2123" w:rsidP="00E91403">
            <w:pPr>
              <w:tabs>
                <w:tab w:val="left" w:pos="1276"/>
              </w:tabs>
              <w:rPr>
                <w:b/>
                <w:sz w:val="20"/>
                <w:szCs w:val="20"/>
                <w:lang w:val="en-US"/>
              </w:rPr>
            </w:pPr>
            <w:r>
              <w:rPr>
                <w:b/>
                <w:sz w:val="20"/>
                <w:szCs w:val="20"/>
                <w:lang w:val="en-US"/>
              </w:rPr>
              <w:lastRenderedPageBreak/>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t>1</w:t>
            </w:r>
          </w:p>
        </w:tc>
        <w:tc>
          <w:tcPr>
            <w:tcW w:w="7985" w:type="dxa"/>
            <w:shd w:val="clear" w:color="auto" w:fill="auto"/>
          </w:tcPr>
          <w:p w14:paraId="61A0B20A" w14:textId="7880777C" w:rsidR="00FA2123" w:rsidRDefault="00FA2123" w:rsidP="00306FE9">
            <w:pPr>
              <w:rPr>
                <w:color w:val="000000" w:themeColor="text1"/>
                <w:sz w:val="20"/>
                <w:szCs w:val="20"/>
                <w:shd w:val="clear" w:color="auto" w:fill="FFFFFF"/>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306FE9">
              <w:rPr>
                <w:color w:val="000000" w:themeColor="text1"/>
                <w:sz w:val="20"/>
                <w:szCs w:val="20"/>
                <w:shd w:val="clear" w:color="auto" w:fill="FFFFFF"/>
                <w:lang w:val="en-US"/>
              </w:rPr>
              <w:t>Unit 1</w:t>
            </w:r>
            <w:r w:rsidR="00306FE9" w:rsidRPr="00B36A99">
              <w:rPr>
                <w:color w:val="000000" w:themeColor="text1"/>
                <w:sz w:val="20"/>
                <w:szCs w:val="20"/>
                <w:shd w:val="clear" w:color="auto" w:fill="FFFFFF"/>
                <w:lang w:val="en-US"/>
              </w:rPr>
              <w:t xml:space="preserve"> </w:t>
            </w:r>
            <w:hyperlink r:id="rId19" w:history="1">
              <w:r w:rsidR="00306FE9" w:rsidRPr="00B36A99">
                <w:rPr>
                  <w:rStyle w:val="af9"/>
                  <w:sz w:val="20"/>
                  <w:szCs w:val="20"/>
                  <w:lang w:val="en-US"/>
                </w:rPr>
                <w:t>I</w:t>
              </w:r>
              <w:proofErr w:type="spellStart"/>
              <w:r w:rsidR="00306FE9" w:rsidRPr="00B36A99">
                <w:rPr>
                  <w:rStyle w:val="af9"/>
                  <w:sz w:val="20"/>
                  <w:szCs w:val="20"/>
                </w:rPr>
                <w:t>nspiration</w:t>
              </w:r>
              <w:proofErr w:type="spellEnd"/>
              <w:r w:rsidRPr="00B36A99">
                <w:rPr>
                  <w:color w:val="000000" w:themeColor="text1"/>
                  <w:sz w:val="20"/>
                  <w:szCs w:val="20"/>
                </w:rPr>
                <w:br/>
              </w:r>
            </w:hyperlink>
            <w:r w:rsidR="00306FE9">
              <w:rPr>
                <w:color w:val="000000" w:themeColor="text1"/>
                <w:sz w:val="20"/>
                <w:szCs w:val="20"/>
                <w:shd w:val="clear" w:color="auto" w:fill="FFFFFF"/>
                <w:lang w:val="en-US"/>
              </w:rPr>
              <w:t>Reading and vocabulary. Challenges</w:t>
            </w:r>
          </w:p>
          <w:p w14:paraId="2B52BA6E" w14:textId="15203020" w:rsidR="00306FE9" w:rsidRPr="00306FE9" w:rsidRDefault="00306FE9" w:rsidP="00306FE9">
            <w:pPr>
              <w:rPr>
                <w:color w:val="000000" w:themeColor="text1"/>
                <w:sz w:val="20"/>
                <w:szCs w:val="20"/>
                <w:lang w:val="en-US"/>
              </w:rPr>
            </w:pPr>
            <w:r>
              <w:rPr>
                <w:color w:val="000000" w:themeColor="text1"/>
                <w:sz w:val="20"/>
                <w:szCs w:val="20"/>
                <w:lang w:val="en-US"/>
              </w:rPr>
              <w:t xml:space="preserve">Grammar and listening. The ‘we’ generation. </w:t>
            </w:r>
            <w:proofErr w:type="spellStart"/>
            <w:r>
              <w:rPr>
                <w:color w:val="000000" w:themeColor="text1"/>
                <w:sz w:val="20"/>
                <w:szCs w:val="20"/>
                <w:lang w:val="en-US"/>
              </w:rPr>
              <w:t>Rading</w:t>
            </w:r>
            <w:proofErr w:type="spellEnd"/>
            <w:r>
              <w:rPr>
                <w:color w:val="000000" w:themeColor="text1"/>
                <w:sz w:val="20"/>
                <w:szCs w:val="20"/>
                <w:lang w:val="en-US"/>
              </w:rPr>
              <w:t xml:space="preserve">. Discussion. Debate. </w:t>
            </w: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B8DC565" w14:textId="15FE9D6F" w:rsidR="008D7360" w:rsidRDefault="008D7360" w:rsidP="00F91553">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r w:rsidR="00306FE9">
              <w:rPr>
                <w:color w:val="000000" w:themeColor="text1"/>
                <w:sz w:val="20"/>
                <w:szCs w:val="20"/>
                <w:lang w:val="en-US"/>
              </w:rPr>
              <w:t>Unit 1 Inspiration</w:t>
            </w:r>
          </w:p>
          <w:p w14:paraId="63EA55E2" w14:textId="62514F51" w:rsidR="00306FE9" w:rsidRDefault="00306FE9" w:rsidP="00F91553">
            <w:pPr>
              <w:rPr>
                <w:color w:val="000000" w:themeColor="text1"/>
                <w:sz w:val="20"/>
                <w:szCs w:val="20"/>
                <w:lang w:val="en-US"/>
              </w:rPr>
            </w:pPr>
            <w:r>
              <w:rPr>
                <w:color w:val="000000" w:themeColor="text1"/>
                <w:sz w:val="20"/>
                <w:szCs w:val="20"/>
                <w:lang w:val="en-US"/>
              </w:rPr>
              <w:t xml:space="preserve">Listening, </w:t>
            </w:r>
            <w:proofErr w:type="spellStart"/>
            <w:r>
              <w:rPr>
                <w:color w:val="000000" w:themeColor="text1"/>
                <w:sz w:val="20"/>
                <w:szCs w:val="20"/>
                <w:lang w:val="en-US"/>
              </w:rPr>
              <w:t>spaeaking</w:t>
            </w:r>
            <w:proofErr w:type="spellEnd"/>
            <w:r>
              <w:rPr>
                <w:color w:val="000000" w:themeColor="text1"/>
                <w:sz w:val="20"/>
                <w:szCs w:val="20"/>
                <w:lang w:val="en-US"/>
              </w:rPr>
              <w:t xml:space="preserve"> and vocabulary. Do the right thing.</w:t>
            </w:r>
          </w:p>
          <w:p w14:paraId="645CC7DE" w14:textId="6F121E27" w:rsidR="00306FE9" w:rsidRDefault="00306FE9" w:rsidP="00F91553">
            <w:pPr>
              <w:rPr>
                <w:color w:val="000000" w:themeColor="text1"/>
                <w:sz w:val="20"/>
                <w:szCs w:val="20"/>
                <w:lang w:val="en-US"/>
              </w:rPr>
            </w:pPr>
            <w:r>
              <w:rPr>
                <w:color w:val="000000" w:themeColor="text1"/>
                <w:sz w:val="20"/>
                <w:szCs w:val="20"/>
                <w:lang w:val="en-US"/>
              </w:rPr>
              <w:t>Vocabulary with self-; Heroes discussion.</w:t>
            </w:r>
          </w:p>
          <w:p w14:paraId="5B2FFE64" w14:textId="77777777" w:rsidR="008D7360" w:rsidRDefault="00306FE9" w:rsidP="00F91553">
            <w:pPr>
              <w:tabs>
                <w:tab w:val="left" w:pos="1276"/>
              </w:tabs>
              <w:rPr>
                <w:bCs/>
                <w:color w:val="000000" w:themeColor="text1"/>
                <w:sz w:val="20"/>
                <w:szCs w:val="20"/>
                <w:lang w:val="en-US"/>
              </w:rPr>
            </w:pPr>
            <w:r w:rsidRPr="00B36A99">
              <w:rPr>
                <w:bCs/>
                <w:color w:val="000000" w:themeColor="text1"/>
                <w:sz w:val="20"/>
                <w:szCs w:val="20"/>
                <w:lang w:val="en-US"/>
              </w:rPr>
              <w:t>Culture, vocabulary and grammar. Belief and commitment</w:t>
            </w:r>
          </w:p>
          <w:p w14:paraId="26E73F1D" w14:textId="77777777" w:rsidR="00B36A99" w:rsidRDefault="00B36A99" w:rsidP="00F91553">
            <w:pPr>
              <w:tabs>
                <w:tab w:val="left" w:pos="1276"/>
              </w:tabs>
              <w:rPr>
                <w:bCs/>
                <w:color w:val="000000" w:themeColor="text1"/>
                <w:sz w:val="20"/>
                <w:szCs w:val="20"/>
                <w:lang w:val="en-US"/>
              </w:rPr>
            </w:pPr>
            <w:r>
              <w:rPr>
                <w:bCs/>
                <w:color w:val="000000" w:themeColor="text1"/>
                <w:sz w:val="20"/>
                <w:szCs w:val="20"/>
                <w:lang w:val="en-US"/>
              </w:rPr>
              <w:t>Writing an article “Role models”.</w:t>
            </w:r>
          </w:p>
          <w:p w14:paraId="30152B83" w14:textId="3F505158" w:rsidR="00B36A99" w:rsidRPr="00B36A99" w:rsidRDefault="00B36A99" w:rsidP="00F91553">
            <w:pPr>
              <w:tabs>
                <w:tab w:val="left" w:pos="1276"/>
              </w:tabs>
              <w:rPr>
                <w:bCs/>
                <w:color w:val="000000" w:themeColor="text1"/>
                <w:sz w:val="20"/>
                <w:szCs w:val="20"/>
                <w:lang w:val="en-US"/>
              </w:rPr>
            </w:pPr>
            <w:r>
              <w:rPr>
                <w:bCs/>
                <w:color w:val="000000" w:themeColor="text1"/>
                <w:sz w:val="20"/>
                <w:szCs w:val="20"/>
                <w:lang w:val="en-US"/>
              </w:rPr>
              <w:t>Vocabulary Insight 1</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78A8B2FB" w14:textId="7B888653" w:rsidR="008D7360" w:rsidRDefault="008D7360" w:rsidP="00B36A99">
            <w:pPr>
              <w:rPr>
                <w:color w:val="000000" w:themeColor="text1"/>
                <w:sz w:val="20"/>
                <w:szCs w:val="20"/>
                <w:lang w:val="en-US"/>
              </w:rPr>
            </w:pPr>
            <w:r w:rsidRPr="008D7360">
              <w:rPr>
                <w:b/>
                <w:color w:val="000000" w:themeColor="text1"/>
                <w:sz w:val="20"/>
                <w:szCs w:val="20"/>
              </w:rPr>
              <w:t xml:space="preserve">PC 3. </w:t>
            </w:r>
            <w:r w:rsidR="00B36A99">
              <w:rPr>
                <w:color w:val="000000" w:themeColor="text1"/>
                <w:sz w:val="20"/>
                <w:szCs w:val="20"/>
                <w:lang w:val="en-US"/>
              </w:rPr>
              <w:t>Unit 2 The world around us</w:t>
            </w:r>
          </w:p>
          <w:p w14:paraId="3F961D75" w14:textId="186A0E77" w:rsidR="00B36A99" w:rsidRDefault="00B36A99" w:rsidP="00B36A99">
            <w:pPr>
              <w:rPr>
                <w:color w:val="000000" w:themeColor="text1"/>
                <w:sz w:val="20"/>
                <w:szCs w:val="20"/>
                <w:lang w:val="en-US"/>
              </w:rPr>
            </w:pPr>
            <w:r>
              <w:rPr>
                <w:color w:val="000000" w:themeColor="text1"/>
                <w:sz w:val="20"/>
                <w:szCs w:val="20"/>
                <w:lang w:val="en-US"/>
              </w:rPr>
              <w:t>Reading and vocabulary. Real education. Discussion. Debate.</w:t>
            </w:r>
          </w:p>
          <w:p w14:paraId="17AA51BD" w14:textId="10C01EAD" w:rsidR="00B36A99" w:rsidRPr="00B36A99" w:rsidRDefault="00B36A99" w:rsidP="00B36A99">
            <w:pPr>
              <w:rPr>
                <w:color w:val="000000" w:themeColor="text1"/>
                <w:sz w:val="20"/>
                <w:szCs w:val="20"/>
                <w:lang w:val="en-US"/>
              </w:rPr>
            </w:pPr>
            <w:r>
              <w:rPr>
                <w:color w:val="000000" w:themeColor="text1"/>
                <w:sz w:val="20"/>
                <w:szCs w:val="20"/>
                <w:lang w:val="en-US"/>
              </w:rPr>
              <w:t xml:space="preserve">Grammar and listening. Future </w:t>
            </w:r>
            <w:proofErr w:type="spellStart"/>
            <w:r>
              <w:rPr>
                <w:color w:val="000000" w:themeColor="text1"/>
                <w:sz w:val="20"/>
                <w:szCs w:val="20"/>
                <w:lang w:val="en-US"/>
              </w:rPr>
              <w:t>tensese</w:t>
            </w:r>
            <w:proofErr w:type="spellEnd"/>
          </w:p>
          <w:p w14:paraId="2DFAEF94" w14:textId="77777777" w:rsidR="00645365" w:rsidRDefault="00B36A99" w:rsidP="00645365">
            <w:pPr>
              <w:rPr>
                <w:color w:val="000000" w:themeColor="text1"/>
                <w:sz w:val="20"/>
                <w:szCs w:val="20"/>
                <w:lang w:val="en-US"/>
              </w:rPr>
            </w:pPr>
            <w:r w:rsidRPr="006D219F">
              <w:rPr>
                <w:bCs/>
                <w:color w:val="000000" w:themeColor="text1"/>
                <w:sz w:val="20"/>
                <w:szCs w:val="20"/>
                <w:lang w:val="en-US"/>
              </w:rPr>
              <w:t>Life on the edge</w:t>
            </w:r>
            <w:r w:rsidR="006D219F" w:rsidRPr="006D219F">
              <w:rPr>
                <w:bCs/>
                <w:color w:val="000000" w:themeColor="text1"/>
                <w:sz w:val="20"/>
                <w:szCs w:val="20"/>
                <w:lang w:val="en-US"/>
              </w:rPr>
              <w:t>. Dangerous jobs. Discussion. Reading.</w:t>
            </w:r>
            <w:r w:rsidR="00645365">
              <w:rPr>
                <w:color w:val="000000" w:themeColor="text1"/>
                <w:sz w:val="20"/>
                <w:szCs w:val="20"/>
                <w:lang w:val="en-US"/>
              </w:rPr>
              <w:t xml:space="preserve"> </w:t>
            </w:r>
          </w:p>
          <w:p w14:paraId="6D136897" w14:textId="223A3473" w:rsidR="00645365" w:rsidRDefault="00645365" w:rsidP="00645365">
            <w:pPr>
              <w:rPr>
                <w:color w:val="000000" w:themeColor="text1"/>
                <w:sz w:val="20"/>
                <w:szCs w:val="20"/>
                <w:lang w:val="en-US"/>
              </w:rPr>
            </w:pPr>
            <w:r>
              <w:rPr>
                <w:color w:val="000000" w:themeColor="text1"/>
                <w:sz w:val="20"/>
                <w:szCs w:val="20"/>
                <w:lang w:val="en-US"/>
              </w:rPr>
              <w:t>Listening, speaking and vocabulary. Urban stories</w:t>
            </w:r>
          </w:p>
          <w:p w14:paraId="4E9AA2DE" w14:textId="0EC5C567" w:rsidR="008D7360" w:rsidRPr="00645365" w:rsidRDefault="00645365" w:rsidP="00645365">
            <w:pPr>
              <w:rPr>
                <w:color w:val="000000" w:themeColor="text1"/>
                <w:sz w:val="20"/>
                <w:szCs w:val="20"/>
                <w:lang w:val="en-US"/>
              </w:rPr>
            </w:pPr>
            <w:r>
              <w:rPr>
                <w:color w:val="000000" w:themeColor="text1"/>
                <w:sz w:val="20"/>
                <w:szCs w:val="20"/>
                <w:lang w:val="en-US"/>
              </w:rPr>
              <w:t>Active listening. Deciding on a new community project</w:t>
            </w: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55B985F4" w14:textId="2D0B2F74" w:rsidR="001E6BA0" w:rsidRPr="001E6BA0" w:rsidRDefault="006C54BB" w:rsidP="001E6BA0">
            <w:pPr>
              <w:rPr>
                <w:color w:val="000000" w:themeColor="text1"/>
                <w:sz w:val="20"/>
                <w:szCs w:val="20"/>
                <w:shd w:val="clear" w:color="auto" w:fill="FFFFFF"/>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r w:rsidR="001E6BA0">
              <w:rPr>
                <w:sz w:val="20"/>
                <w:szCs w:val="20"/>
                <w:lang w:val="en-US"/>
              </w:rPr>
              <w:t>Essay</w:t>
            </w:r>
            <w:r w:rsidR="00F91553" w:rsidRPr="008D7360">
              <w:rPr>
                <w:color w:val="000000" w:themeColor="text1"/>
                <w:sz w:val="20"/>
                <w:szCs w:val="20"/>
              </w:rPr>
              <w:br/>
            </w:r>
            <w:r w:rsidR="001E6BA0" w:rsidRPr="001E6BA0">
              <w:rPr>
                <w:color w:val="000000" w:themeColor="text1"/>
                <w:sz w:val="20"/>
                <w:szCs w:val="20"/>
                <w:shd w:val="clear" w:color="auto" w:fill="FFFFFF"/>
              </w:rPr>
              <w:t>Write about the following topic:</w:t>
            </w:r>
          </w:p>
          <w:p w14:paraId="4954D734" w14:textId="77777777" w:rsidR="001E6BA0" w:rsidRPr="001E6BA0" w:rsidRDefault="001E6BA0" w:rsidP="001E6BA0">
            <w:pPr>
              <w:rPr>
                <w:color w:val="000000" w:themeColor="text1"/>
                <w:sz w:val="20"/>
                <w:szCs w:val="20"/>
                <w:shd w:val="clear" w:color="auto" w:fill="FFFFFF"/>
              </w:rPr>
            </w:pPr>
            <w:r w:rsidRPr="001E6BA0">
              <w:rPr>
                <w:color w:val="000000" w:themeColor="text1"/>
                <w:sz w:val="20"/>
                <w:szCs w:val="20"/>
                <w:shd w:val="clear" w:color="auto" w:fill="FFFFFF"/>
              </w:rPr>
              <w:t xml:space="preserve">It is important for people to take risks, both in their professional lives and their personal lives. </w:t>
            </w:r>
          </w:p>
          <w:p w14:paraId="56D0BF81" w14:textId="77777777" w:rsidR="001E6BA0" w:rsidRPr="001E6BA0" w:rsidRDefault="001E6BA0" w:rsidP="001E6BA0">
            <w:pPr>
              <w:rPr>
                <w:color w:val="000000" w:themeColor="text1"/>
                <w:sz w:val="20"/>
                <w:szCs w:val="20"/>
                <w:shd w:val="clear" w:color="auto" w:fill="FFFFFF"/>
              </w:rPr>
            </w:pPr>
            <w:r w:rsidRPr="001E6BA0">
              <w:rPr>
                <w:color w:val="000000" w:themeColor="text1"/>
                <w:sz w:val="20"/>
                <w:szCs w:val="20"/>
                <w:shd w:val="clear" w:color="auto" w:fill="FFFFFF"/>
              </w:rPr>
              <w:t>Do you think the advantages of taking risks outweigh the disadvantages?</w:t>
            </w:r>
          </w:p>
          <w:p w14:paraId="2E2C4B9F" w14:textId="214F9AFF" w:rsidR="008642A4" w:rsidRPr="00F91553" w:rsidRDefault="001E6BA0" w:rsidP="001E6BA0">
            <w:pPr>
              <w:rPr>
                <w:b/>
                <w:color w:val="000000" w:themeColor="text1"/>
                <w:sz w:val="20"/>
                <w:szCs w:val="20"/>
              </w:rPr>
            </w:pPr>
            <w:r w:rsidRPr="001E6BA0">
              <w:rPr>
                <w:color w:val="000000" w:themeColor="text1"/>
                <w:sz w:val="20"/>
                <w:szCs w:val="20"/>
                <w:shd w:val="clear" w:color="auto" w:fill="FFFFFF"/>
              </w:rPr>
              <w:t>Give reasons for your answer and include any relevant examples from your own knowledge or experience.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10EAFDEE" w14:textId="5432C294" w:rsidR="00645365" w:rsidRDefault="008D7360" w:rsidP="00645365">
            <w:pPr>
              <w:rPr>
                <w:color w:val="000000" w:themeColor="text1"/>
                <w:sz w:val="20"/>
                <w:szCs w:val="20"/>
                <w:lang w:val="en-US"/>
              </w:rPr>
            </w:pPr>
            <w:r w:rsidRPr="008D7360">
              <w:rPr>
                <w:b/>
                <w:color w:val="000000" w:themeColor="text1"/>
                <w:sz w:val="20"/>
                <w:szCs w:val="20"/>
              </w:rPr>
              <w:t xml:space="preserve">PC 4. </w:t>
            </w:r>
            <w:hyperlink r:id="rId20" w:history="1">
              <w:r w:rsidR="00645365" w:rsidRPr="008B6857">
                <w:rPr>
                  <w:rStyle w:val="af9"/>
                  <w:sz w:val="20"/>
                  <w:szCs w:val="20"/>
                  <w:lang w:val="en-US"/>
                </w:rPr>
                <w:t>U</w:t>
              </w:r>
              <w:r w:rsidR="00645365" w:rsidRPr="008B6857">
                <w:rPr>
                  <w:rStyle w:val="af9"/>
                  <w:sz w:val="20"/>
                  <w:szCs w:val="20"/>
                </w:rPr>
                <w:t>nit</w:t>
              </w:r>
            </w:hyperlink>
            <w:r w:rsidR="00645365" w:rsidRPr="008B6857">
              <w:rPr>
                <w:color w:val="000000" w:themeColor="text1"/>
                <w:sz w:val="20"/>
                <w:szCs w:val="20"/>
                <w:lang w:val="en-US"/>
              </w:rPr>
              <w:t xml:space="preserve"> 2 The world around us</w:t>
            </w:r>
            <w:r w:rsidRPr="008D7360">
              <w:rPr>
                <w:color w:val="000000" w:themeColor="text1"/>
                <w:sz w:val="20"/>
                <w:szCs w:val="20"/>
              </w:rPr>
              <w:br/>
            </w:r>
            <w:r w:rsidR="00645365">
              <w:rPr>
                <w:color w:val="000000" w:themeColor="text1"/>
                <w:sz w:val="20"/>
                <w:szCs w:val="20"/>
                <w:lang w:val="en-US"/>
              </w:rPr>
              <w:t xml:space="preserve">Culture, vocabulary and grammar. </w:t>
            </w:r>
            <w:proofErr w:type="spellStart"/>
            <w:r w:rsidR="00645365">
              <w:rPr>
                <w:color w:val="000000" w:themeColor="text1"/>
                <w:sz w:val="20"/>
                <w:szCs w:val="20"/>
                <w:lang w:val="en-US"/>
              </w:rPr>
              <w:t>Songlines</w:t>
            </w:r>
            <w:proofErr w:type="spellEnd"/>
            <w:r w:rsidR="00645365">
              <w:rPr>
                <w:color w:val="000000" w:themeColor="text1"/>
                <w:sz w:val="20"/>
                <w:szCs w:val="20"/>
                <w:lang w:val="en-US"/>
              </w:rPr>
              <w:t xml:space="preserve">. Famous natural </w:t>
            </w:r>
            <w:proofErr w:type="spellStart"/>
            <w:r w:rsidR="00645365">
              <w:rPr>
                <w:color w:val="000000" w:themeColor="text1"/>
                <w:sz w:val="20"/>
                <w:szCs w:val="20"/>
                <w:lang w:val="en-US"/>
              </w:rPr>
              <w:t>aor</w:t>
            </w:r>
            <w:proofErr w:type="spellEnd"/>
            <w:r w:rsidR="00645365">
              <w:rPr>
                <w:color w:val="000000" w:themeColor="text1"/>
                <w:sz w:val="20"/>
                <w:szCs w:val="20"/>
                <w:lang w:val="en-US"/>
              </w:rPr>
              <w:t xml:space="preserve"> manmade landmarks in the country. Future time clauses</w:t>
            </w:r>
          </w:p>
          <w:p w14:paraId="68AE162C" w14:textId="77777777" w:rsidR="00645365" w:rsidRDefault="00645365" w:rsidP="00645365">
            <w:pPr>
              <w:rPr>
                <w:color w:val="000000" w:themeColor="text1"/>
                <w:sz w:val="20"/>
                <w:szCs w:val="20"/>
                <w:lang w:val="en-US"/>
              </w:rPr>
            </w:pPr>
            <w:r>
              <w:rPr>
                <w:color w:val="000000" w:themeColor="text1"/>
                <w:sz w:val="20"/>
                <w:szCs w:val="20"/>
                <w:lang w:val="en-US"/>
              </w:rPr>
              <w:t>Writing. Describing a place.</w:t>
            </w:r>
          </w:p>
          <w:p w14:paraId="7F37EF3E" w14:textId="77777777" w:rsidR="00645365" w:rsidRDefault="00645365" w:rsidP="00645365">
            <w:pPr>
              <w:rPr>
                <w:color w:val="000000" w:themeColor="text1"/>
                <w:sz w:val="20"/>
                <w:szCs w:val="20"/>
                <w:lang w:val="en-US"/>
              </w:rPr>
            </w:pPr>
            <w:r>
              <w:rPr>
                <w:color w:val="000000" w:themeColor="text1"/>
                <w:sz w:val="20"/>
                <w:szCs w:val="20"/>
                <w:lang w:val="en-US"/>
              </w:rPr>
              <w:t>Vocabulary Insight 2</w:t>
            </w:r>
          </w:p>
          <w:p w14:paraId="16491D9D" w14:textId="2BCFB951" w:rsidR="00645365" w:rsidRPr="00645365" w:rsidRDefault="00645365" w:rsidP="00645365">
            <w:pPr>
              <w:rPr>
                <w:color w:val="000000" w:themeColor="text1"/>
                <w:sz w:val="20"/>
                <w:szCs w:val="20"/>
                <w:lang w:val="en-US"/>
              </w:rPr>
            </w:pPr>
            <w:r>
              <w:rPr>
                <w:color w:val="000000" w:themeColor="text1"/>
                <w:sz w:val="20"/>
                <w:szCs w:val="20"/>
                <w:lang w:val="en-US"/>
              </w:rPr>
              <w:t>Cumulative review of Units 1-2</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6F851D44" w14:textId="77777777" w:rsidR="008D7360" w:rsidRDefault="008D7360" w:rsidP="00645365">
            <w:pPr>
              <w:rPr>
                <w:b/>
                <w:color w:val="000000" w:themeColor="text1"/>
                <w:sz w:val="20"/>
                <w:szCs w:val="20"/>
              </w:rPr>
            </w:pPr>
            <w:r w:rsidRPr="008D7360">
              <w:rPr>
                <w:b/>
                <w:color w:val="000000" w:themeColor="text1"/>
                <w:sz w:val="20"/>
                <w:szCs w:val="20"/>
              </w:rPr>
              <w:t xml:space="preserve">PC 5. </w:t>
            </w:r>
            <w:hyperlink r:id="rId21" w:history="1">
              <w:r w:rsidR="00645365" w:rsidRPr="008B6857">
                <w:rPr>
                  <w:rStyle w:val="af9"/>
                  <w:sz w:val="20"/>
                  <w:szCs w:val="20"/>
                  <w:lang w:val="en-US"/>
                </w:rPr>
                <w:t>U</w:t>
              </w:r>
              <w:r w:rsidR="00645365" w:rsidRPr="008B6857">
                <w:rPr>
                  <w:rStyle w:val="af9"/>
                  <w:sz w:val="20"/>
                  <w:szCs w:val="20"/>
                </w:rPr>
                <w:t>nit</w:t>
              </w:r>
            </w:hyperlink>
            <w:r w:rsidR="00645365" w:rsidRPr="008B6857">
              <w:rPr>
                <w:color w:val="000000" w:themeColor="text1"/>
                <w:sz w:val="20"/>
                <w:szCs w:val="20"/>
                <w:lang w:val="en-US"/>
              </w:rPr>
              <w:t xml:space="preserve"> 3 Things that matter</w:t>
            </w:r>
          </w:p>
          <w:p w14:paraId="37B0776A" w14:textId="77777777" w:rsidR="00645365" w:rsidRDefault="00645365" w:rsidP="00645365">
            <w:pPr>
              <w:rPr>
                <w:sz w:val="20"/>
                <w:szCs w:val="20"/>
                <w:lang w:val="en-US"/>
              </w:rPr>
            </w:pPr>
            <w:r>
              <w:rPr>
                <w:sz w:val="20"/>
                <w:szCs w:val="20"/>
                <w:lang w:val="en-US"/>
              </w:rPr>
              <w:t xml:space="preserve">Reading and vocabulary. </w:t>
            </w:r>
            <w:proofErr w:type="spellStart"/>
            <w:r>
              <w:rPr>
                <w:sz w:val="20"/>
                <w:szCs w:val="20"/>
                <w:lang w:val="en-US"/>
              </w:rPr>
              <w:t>Hoaders</w:t>
            </w:r>
            <w:proofErr w:type="spellEnd"/>
            <w:r>
              <w:rPr>
                <w:sz w:val="20"/>
                <w:szCs w:val="20"/>
                <w:lang w:val="en-US"/>
              </w:rPr>
              <w:t>. The stuff in our lives.</w:t>
            </w:r>
          </w:p>
          <w:p w14:paraId="4D43E28C" w14:textId="77777777" w:rsidR="00645365" w:rsidRDefault="00645365" w:rsidP="00645365">
            <w:pPr>
              <w:rPr>
                <w:i/>
                <w:iCs/>
                <w:sz w:val="20"/>
                <w:szCs w:val="20"/>
                <w:lang w:val="en-US"/>
              </w:rPr>
            </w:pPr>
            <w:r>
              <w:rPr>
                <w:sz w:val="20"/>
                <w:szCs w:val="20"/>
                <w:lang w:val="en-US"/>
              </w:rPr>
              <w:t xml:space="preserve">Synonyms. Phrasal verbs with </w:t>
            </w:r>
            <w:r w:rsidRPr="00645365">
              <w:rPr>
                <w:i/>
                <w:iCs/>
                <w:sz w:val="20"/>
                <w:szCs w:val="20"/>
                <w:lang w:val="en-US"/>
              </w:rPr>
              <w:t>out</w:t>
            </w:r>
          </w:p>
          <w:p w14:paraId="5F69940F" w14:textId="77777777" w:rsidR="008B6857" w:rsidRDefault="008B6857" w:rsidP="00645365">
            <w:pPr>
              <w:rPr>
                <w:sz w:val="20"/>
                <w:szCs w:val="20"/>
                <w:lang w:val="en-US"/>
              </w:rPr>
            </w:pPr>
            <w:r>
              <w:rPr>
                <w:sz w:val="20"/>
                <w:szCs w:val="20"/>
                <w:lang w:val="en-US"/>
              </w:rPr>
              <w:t xml:space="preserve">Grammar and listening. </w:t>
            </w:r>
            <w:proofErr w:type="spellStart"/>
            <w:r>
              <w:rPr>
                <w:sz w:val="20"/>
                <w:szCs w:val="20"/>
                <w:lang w:val="en-US"/>
              </w:rPr>
              <w:t>Dterminers</w:t>
            </w:r>
            <w:proofErr w:type="spellEnd"/>
            <w:r>
              <w:rPr>
                <w:sz w:val="20"/>
                <w:szCs w:val="20"/>
                <w:lang w:val="en-US"/>
              </w:rPr>
              <w:t>. Articles</w:t>
            </w:r>
          </w:p>
          <w:p w14:paraId="596AD0AC" w14:textId="4FF42892" w:rsidR="008B6857" w:rsidRPr="008B6857" w:rsidRDefault="008B6857" w:rsidP="00645365">
            <w:pPr>
              <w:rPr>
                <w:sz w:val="20"/>
                <w:szCs w:val="20"/>
                <w:lang w:val="en-US"/>
              </w:rPr>
            </w:pPr>
            <w:r>
              <w:rPr>
                <w:sz w:val="20"/>
                <w:szCs w:val="20"/>
                <w:lang w:val="en-US"/>
              </w:rPr>
              <w:t xml:space="preserve">What’s left </w:t>
            </w:r>
            <w:proofErr w:type="gramStart"/>
            <w:r>
              <w:rPr>
                <w:sz w:val="20"/>
                <w:szCs w:val="20"/>
                <w:lang w:val="en-US"/>
              </w:rPr>
              <w:t>behind.</w:t>
            </w:r>
            <w:proofErr w:type="gramEnd"/>
            <w:r>
              <w:rPr>
                <w:sz w:val="20"/>
                <w:szCs w:val="20"/>
                <w:lang w:val="en-US"/>
              </w:rPr>
              <w:t xml:space="preserve"> Speaking, Discussion. Debate.</w:t>
            </w: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21DC600" w14:textId="0133477A" w:rsidR="008D7360" w:rsidRDefault="008D7360" w:rsidP="00F91553">
            <w:pPr>
              <w:rPr>
                <w:color w:val="000000" w:themeColor="text1"/>
                <w:sz w:val="20"/>
                <w:szCs w:val="20"/>
                <w:lang w:val="en-US"/>
              </w:rPr>
            </w:pPr>
            <w:r w:rsidRPr="008D7360">
              <w:rPr>
                <w:b/>
                <w:color w:val="000000" w:themeColor="text1"/>
                <w:sz w:val="20"/>
                <w:szCs w:val="20"/>
              </w:rPr>
              <w:t>PC 6.</w:t>
            </w:r>
            <w:r w:rsidRPr="008D7360">
              <w:rPr>
                <w:b/>
                <w:color w:val="000000" w:themeColor="text1"/>
                <w:sz w:val="20"/>
                <w:szCs w:val="20"/>
                <w:lang w:val="kk-KZ"/>
              </w:rPr>
              <w:t xml:space="preserve"> </w:t>
            </w:r>
            <w:hyperlink r:id="rId22" w:history="1">
              <w:r w:rsidR="008B6857" w:rsidRPr="008B6857">
                <w:rPr>
                  <w:rStyle w:val="af9"/>
                  <w:sz w:val="20"/>
                  <w:szCs w:val="20"/>
                  <w:lang w:val="en-US"/>
                </w:rPr>
                <w:t>U</w:t>
              </w:r>
              <w:r w:rsidR="008B6857" w:rsidRPr="008B6857">
                <w:rPr>
                  <w:rStyle w:val="af9"/>
                  <w:sz w:val="20"/>
                  <w:szCs w:val="20"/>
                </w:rPr>
                <w:t>nit</w:t>
              </w:r>
            </w:hyperlink>
            <w:r w:rsidR="008B6857" w:rsidRPr="008B6857">
              <w:rPr>
                <w:color w:val="000000" w:themeColor="text1"/>
                <w:sz w:val="20"/>
                <w:szCs w:val="20"/>
                <w:lang w:val="en-US"/>
              </w:rPr>
              <w:t xml:space="preserve"> 3 Things that matter</w:t>
            </w:r>
            <w:r w:rsidRPr="008D7360">
              <w:rPr>
                <w:color w:val="000000" w:themeColor="text1"/>
                <w:sz w:val="20"/>
                <w:szCs w:val="20"/>
              </w:rPr>
              <w:br/>
            </w:r>
            <w:r w:rsidR="008B6857">
              <w:rPr>
                <w:color w:val="000000" w:themeColor="text1"/>
                <w:sz w:val="20"/>
                <w:szCs w:val="20"/>
                <w:lang w:val="en-US"/>
              </w:rPr>
              <w:t>Listening, speaking and vocabulary. One man’s trash …Discussion</w:t>
            </w:r>
          </w:p>
          <w:p w14:paraId="2749C094" w14:textId="127F6E3C" w:rsidR="008B6857" w:rsidRDefault="008B6857" w:rsidP="00F91553">
            <w:pPr>
              <w:rPr>
                <w:color w:val="000000" w:themeColor="text1"/>
                <w:sz w:val="20"/>
                <w:szCs w:val="20"/>
                <w:lang w:val="en-US"/>
              </w:rPr>
            </w:pPr>
            <w:r>
              <w:rPr>
                <w:color w:val="000000" w:themeColor="text1"/>
                <w:sz w:val="20"/>
                <w:szCs w:val="20"/>
                <w:lang w:val="en-US"/>
              </w:rPr>
              <w:t>Adjectives describing objects</w:t>
            </w:r>
          </w:p>
          <w:p w14:paraId="3DB4BAAE" w14:textId="2300186A" w:rsidR="008B6857" w:rsidRDefault="008B6857" w:rsidP="00F91553">
            <w:pPr>
              <w:rPr>
                <w:color w:val="000000" w:themeColor="text1"/>
                <w:sz w:val="20"/>
                <w:szCs w:val="20"/>
                <w:lang w:val="en-US"/>
              </w:rPr>
            </w:pPr>
            <w:r>
              <w:rPr>
                <w:color w:val="000000" w:themeColor="text1"/>
                <w:sz w:val="20"/>
                <w:szCs w:val="20"/>
                <w:lang w:val="en-US"/>
              </w:rPr>
              <w:t>Selecting things to exhibit. Speaking, listening</w:t>
            </w:r>
          </w:p>
          <w:p w14:paraId="55B56A75" w14:textId="49559836" w:rsidR="008B6857" w:rsidRPr="008B6857" w:rsidRDefault="008B6857" w:rsidP="00F91553">
            <w:pPr>
              <w:rPr>
                <w:color w:val="000000" w:themeColor="text1"/>
                <w:sz w:val="20"/>
                <w:szCs w:val="20"/>
                <w:lang w:val="en-US"/>
              </w:rPr>
            </w:pPr>
            <w:r>
              <w:rPr>
                <w:color w:val="000000" w:themeColor="text1"/>
                <w:sz w:val="20"/>
                <w:szCs w:val="20"/>
                <w:lang w:val="en-US"/>
              </w:rPr>
              <w:t>Culture, vocabulary and grammar. Lost treasures</w:t>
            </w:r>
          </w:p>
          <w:p w14:paraId="6AAC97F3" w14:textId="77777777" w:rsidR="008D7360" w:rsidRPr="008B6857" w:rsidRDefault="008B6857" w:rsidP="00F91553">
            <w:pPr>
              <w:tabs>
                <w:tab w:val="left" w:pos="1276"/>
              </w:tabs>
              <w:rPr>
                <w:bCs/>
                <w:color w:val="000000" w:themeColor="text1"/>
                <w:sz w:val="20"/>
                <w:szCs w:val="20"/>
                <w:lang w:val="en-US"/>
              </w:rPr>
            </w:pPr>
            <w:r w:rsidRPr="008B6857">
              <w:rPr>
                <w:bCs/>
                <w:color w:val="000000" w:themeColor="text1"/>
                <w:sz w:val="20"/>
                <w:szCs w:val="20"/>
                <w:lang w:val="en-US"/>
              </w:rPr>
              <w:t>Writing A story. Lost and found</w:t>
            </w:r>
          </w:p>
          <w:p w14:paraId="6D90BFCD" w14:textId="0BCC23E6" w:rsidR="008B6857" w:rsidRPr="008B6857" w:rsidRDefault="008B6857" w:rsidP="00F91553">
            <w:pPr>
              <w:tabs>
                <w:tab w:val="left" w:pos="1276"/>
              </w:tabs>
              <w:rPr>
                <w:b/>
                <w:color w:val="000000" w:themeColor="text1"/>
                <w:sz w:val="20"/>
                <w:szCs w:val="20"/>
                <w:lang w:val="en-US"/>
              </w:rPr>
            </w:pPr>
            <w:r w:rsidRPr="008B6857">
              <w:rPr>
                <w:bCs/>
                <w:color w:val="000000" w:themeColor="text1"/>
                <w:sz w:val="20"/>
                <w:szCs w:val="20"/>
                <w:lang w:val="en-US"/>
              </w:rPr>
              <w:t xml:space="preserve">Vocabulary Insight </w:t>
            </w:r>
            <w:proofErr w:type="gramStart"/>
            <w:r w:rsidRPr="008B6857">
              <w:rPr>
                <w:bCs/>
                <w:color w:val="000000" w:themeColor="text1"/>
                <w:sz w:val="20"/>
                <w:szCs w:val="20"/>
                <w:lang w:val="en-US"/>
              </w:rPr>
              <w:t>3 .</w:t>
            </w:r>
            <w:proofErr w:type="gramEnd"/>
            <w:r w:rsidRPr="008B6857">
              <w:rPr>
                <w:bCs/>
                <w:color w:val="000000" w:themeColor="text1"/>
                <w:sz w:val="20"/>
                <w:szCs w:val="20"/>
                <w:lang w:val="en-US"/>
              </w:rPr>
              <w:t xml:space="preserve"> Phrasal verbs</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0A6133C" w14:textId="77777777" w:rsidR="008D7360" w:rsidRDefault="008D7360" w:rsidP="008B6857">
            <w:pPr>
              <w:rPr>
                <w:b/>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8B6857" w:rsidRPr="001E5BA6">
              <w:rPr>
                <w:bCs/>
                <w:color w:val="000000" w:themeColor="text1"/>
                <w:sz w:val="20"/>
                <w:szCs w:val="20"/>
                <w:lang w:val="en-US"/>
              </w:rPr>
              <w:t>Unit 4 Mind and body</w:t>
            </w:r>
          </w:p>
          <w:p w14:paraId="5F7D000E" w14:textId="5D00B36D" w:rsidR="001E5BA6" w:rsidRDefault="008B6857" w:rsidP="008B6857">
            <w:pPr>
              <w:rPr>
                <w:color w:val="000000" w:themeColor="text1"/>
                <w:sz w:val="20"/>
                <w:szCs w:val="20"/>
                <w:lang w:val="en-US"/>
              </w:rPr>
            </w:pPr>
            <w:r>
              <w:rPr>
                <w:color w:val="000000" w:themeColor="text1"/>
                <w:sz w:val="20"/>
                <w:szCs w:val="20"/>
                <w:lang w:val="en-US"/>
              </w:rPr>
              <w:t>R</w:t>
            </w:r>
            <w:r w:rsidR="001E5BA6">
              <w:rPr>
                <w:color w:val="000000" w:themeColor="text1"/>
                <w:sz w:val="20"/>
                <w:szCs w:val="20"/>
                <w:lang w:val="en-US"/>
              </w:rPr>
              <w:t>e</w:t>
            </w:r>
            <w:r>
              <w:rPr>
                <w:color w:val="000000" w:themeColor="text1"/>
                <w:sz w:val="20"/>
                <w:szCs w:val="20"/>
                <w:lang w:val="en-US"/>
              </w:rPr>
              <w:t>ading and vocabulary. Perfect people</w:t>
            </w:r>
            <w:r w:rsidR="001E5BA6">
              <w:rPr>
                <w:color w:val="000000" w:themeColor="text1"/>
                <w:sz w:val="20"/>
                <w:szCs w:val="20"/>
                <w:lang w:val="en-US"/>
              </w:rPr>
              <w:t>. Speaking, discussion. Noun suffixes. Used to, get used to or be used to</w:t>
            </w:r>
          </w:p>
          <w:p w14:paraId="4E0290DF" w14:textId="0BCD6543" w:rsidR="001E5BA6" w:rsidRPr="008B6857" w:rsidRDefault="001E5BA6" w:rsidP="008B6857">
            <w:pPr>
              <w:rPr>
                <w:color w:val="000000" w:themeColor="text1"/>
                <w:sz w:val="20"/>
                <w:szCs w:val="20"/>
                <w:lang w:val="en-US"/>
              </w:rPr>
            </w:pPr>
            <w:r>
              <w:rPr>
                <w:color w:val="000000" w:themeColor="text1"/>
                <w:sz w:val="20"/>
                <w:szCs w:val="20"/>
                <w:lang w:val="en-US"/>
              </w:rPr>
              <w:t xml:space="preserve">Fact or fiction. Talking about habitual </w:t>
            </w:r>
            <w:proofErr w:type="spellStart"/>
            <w:r>
              <w:rPr>
                <w:color w:val="000000" w:themeColor="text1"/>
                <w:sz w:val="20"/>
                <w:szCs w:val="20"/>
                <w:lang w:val="en-US"/>
              </w:rPr>
              <w:t>behaviour</w:t>
            </w:r>
            <w:proofErr w:type="spellEnd"/>
            <w:r>
              <w:rPr>
                <w:color w:val="000000" w:themeColor="text1"/>
                <w:sz w:val="20"/>
                <w:szCs w:val="20"/>
                <w:lang w:val="en-US"/>
              </w:rPr>
              <w:t>. Discussion, Debate</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3627DDFC" w14:textId="345D2069" w:rsidR="00F91553" w:rsidRPr="00235A7F" w:rsidRDefault="006C54BB" w:rsidP="00F91553">
            <w:pPr>
              <w:rPr>
                <w:color w:val="000000" w:themeColor="text1"/>
                <w:sz w:val="20"/>
                <w:szCs w:val="20"/>
                <w:shd w:val="clear" w:color="auto" w:fill="FFFFFF"/>
                <w:lang w:val="en-US"/>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23" w:tgtFrame="_blank" w:history="1">
              <w:r w:rsidR="00F91553" w:rsidRPr="00235A7F">
                <w:rPr>
                  <w:rStyle w:val="af9"/>
                  <w:color w:val="000000" w:themeColor="text1"/>
                  <w:sz w:val="20"/>
                  <w:szCs w:val="20"/>
                </w:rPr>
                <w:t>Paragraph Writing</w:t>
              </w:r>
            </w:hyperlink>
            <w:r w:rsidR="00F91553" w:rsidRPr="00235A7F">
              <w:rPr>
                <w:b/>
                <w:bCs/>
                <w:color w:val="000000" w:themeColor="text1"/>
                <w:sz w:val="20"/>
                <w:szCs w:val="20"/>
              </w:rPr>
              <w:br/>
            </w:r>
            <w:r w:rsidR="00F91553" w:rsidRPr="00235A7F">
              <w:rPr>
                <w:b/>
                <w:bCs/>
                <w:color w:val="000000" w:themeColor="text1"/>
                <w:sz w:val="20"/>
                <w:szCs w:val="20"/>
                <w:shd w:val="clear" w:color="auto" w:fill="FFFFFF"/>
                <w:lang w:val="en-US"/>
              </w:rPr>
              <w:t>“</w:t>
            </w:r>
            <w:r w:rsidR="001E6BA0" w:rsidRPr="00235A7F">
              <w:rPr>
                <w:b/>
                <w:bCs/>
                <w:color w:val="000000" w:themeColor="text1"/>
                <w:sz w:val="20"/>
                <w:szCs w:val="20"/>
                <w:shd w:val="clear" w:color="auto" w:fill="FFFFFF"/>
              </w:rPr>
              <w:t>One Man's Trash Is Another Man's Treasure Essay</w:t>
            </w:r>
            <w:r w:rsidR="001E6BA0" w:rsidRPr="00235A7F">
              <w:rPr>
                <w:b/>
                <w:bCs/>
                <w:color w:val="000000" w:themeColor="text1"/>
                <w:sz w:val="20"/>
                <w:szCs w:val="20"/>
                <w:shd w:val="clear" w:color="auto" w:fill="FFFFFF"/>
                <w:lang w:val="en-US"/>
              </w:rPr>
              <w:t>”</w:t>
            </w:r>
          </w:p>
          <w:p w14:paraId="12C759B0" w14:textId="2727D062" w:rsidR="00C8267A" w:rsidRPr="00F91553" w:rsidRDefault="00F91553" w:rsidP="00F91553">
            <w:pPr>
              <w:rPr>
                <w:color w:val="000000" w:themeColor="text1"/>
                <w:sz w:val="20"/>
                <w:szCs w:val="20"/>
                <w:shd w:val="clear" w:color="auto" w:fill="FFFFFF"/>
              </w:rPr>
            </w:pPr>
            <w:r w:rsidRPr="00235A7F">
              <w:rPr>
                <w:b/>
                <w:bCs/>
                <w:color w:val="000000" w:themeColor="text1"/>
                <w:sz w:val="20"/>
                <w:szCs w:val="20"/>
                <w:shd w:val="clear" w:color="auto" w:fill="FFFFFF"/>
              </w:rPr>
              <w:t>To what extent to you agree or disagree?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71E31C2C" w14:textId="77777777" w:rsidR="001E5BA6" w:rsidRDefault="008D7360" w:rsidP="001E5BA6">
            <w:pPr>
              <w:rPr>
                <w:b/>
                <w:color w:val="000000" w:themeColor="text1"/>
                <w:sz w:val="20"/>
                <w:szCs w:val="20"/>
                <w:lang w:val="en-US"/>
              </w:rPr>
            </w:pPr>
            <w:r w:rsidRPr="008D7360">
              <w:rPr>
                <w:b/>
                <w:color w:val="000000" w:themeColor="text1"/>
                <w:sz w:val="20"/>
                <w:szCs w:val="20"/>
              </w:rPr>
              <w:t xml:space="preserve">PC 8. </w:t>
            </w:r>
            <w:r w:rsidR="001E5BA6" w:rsidRPr="001E5BA6">
              <w:rPr>
                <w:bCs/>
                <w:color w:val="000000" w:themeColor="text1"/>
                <w:sz w:val="20"/>
                <w:szCs w:val="20"/>
                <w:lang w:val="en-US"/>
              </w:rPr>
              <w:t>Unit 4 Mind and body</w:t>
            </w:r>
          </w:p>
          <w:p w14:paraId="38D896A9" w14:textId="77777777" w:rsidR="008D7360" w:rsidRPr="004C2FF8" w:rsidRDefault="001E5BA6" w:rsidP="001E5BA6">
            <w:pPr>
              <w:rPr>
                <w:sz w:val="20"/>
                <w:szCs w:val="20"/>
                <w:lang w:val="en-US"/>
              </w:rPr>
            </w:pPr>
            <w:r w:rsidRPr="004C2FF8">
              <w:rPr>
                <w:sz w:val="20"/>
                <w:szCs w:val="20"/>
                <w:lang w:val="en-US"/>
              </w:rPr>
              <w:t xml:space="preserve">Listening, speaking and </w:t>
            </w:r>
            <w:proofErr w:type="spellStart"/>
            <w:r w:rsidRPr="004C2FF8">
              <w:rPr>
                <w:sz w:val="20"/>
                <w:szCs w:val="20"/>
                <w:lang w:val="en-US"/>
              </w:rPr>
              <w:t>vocabularu</w:t>
            </w:r>
            <w:proofErr w:type="spellEnd"/>
            <w:r w:rsidRPr="004C2FF8">
              <w:rPr>
                <w:sz w:val="20"/>
                <w:szCs w:val="20"/>
                <w:lang w:val="en-US"/>
              </w:rPr>
              <w:t>. False value</w:t>
            </w:r>
          </w:p>
          <w:p w14:paraId="19D00A2E"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Active listening. Idioms. Phrases with body parts.</w:t>
            </w:r>
          </w:p>
          <w:p w14:paraId="04CE4D04"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Discussing a controversial topic. Listening</w:t>
            </w:r>
          </w:p>
          <w:p w14:paraId="34320069"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Culture, vocabulary and grammar. Frankenstein. Text analysis</w:t>
            </w:r>
          </w:p>
          <w:p w14:paraId="7091FC6C"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Future in the past</w:t>
            </w:r>
          </w:p>
          <w:p w14:paraId="669DEA03" w14:textId="77777777" w:rsidR="004C2FF8" w:rsidRPr="004C2FF8" w:rsidRDefault="004C2FF8" w:rsidP="001E5BA6">
            <w:pPr>
              <w:rPr>
                <w:color w:val="000000" w:themeColor="text1"/>
                <w:sz w:val="20"/>
                <w:szCs w:val="20"/>
                <w:lang w:val="en-US"/>
              </w:rPr>
            </w:pPr>
            <w:r w:rsidRPr="004C2FF8">
              <w:rPr>
                <w:color w:val="000000" w:themeColor="text1"/>
                <w:sz w:val="20"/>
                <w:szCs w:val="20"/>
                <w:lang w:val="en-US"/>
              </w:rPr>
              <w:t>Writing. A letter to a newspaper. The value of life. Taking a view and support your ideas</w:t>
            </w:r>
          </w:p>
          <w:p w14:paraId="7B927355" w14:textId="0CC66613" w:rsidR="004C2FF8" w:rsidRPr="004C2FF8" w:rsidRDefault="004C2FF8" w:rsidP="004C2FF8">
            <w:pPr>
              <w:rPr>
                <w:color w:val="000000" w:themeColor="text1"/>
                <w:sz w:val="20"/>
                <w:szCs w:val="20"/>
                <w:lang w:val="en-US"/>
              </w:rPr>
            </w:pPr>
            <w:r w:rsidRPr="004C2FF8">
              <w:rPr>
                <w:color w:val="000000" w:themeColor="text1"/>
                <w:sz w:val="20"/>
                <w:szCs w:val="20"/>
                <w:lang w:val="en-US"/>
              </w:rPr>
              <w:t>Vocabulary Insight 4. The origins of idioms</w:t>
            </w:r>
            <w:r>
              <w:rPr>
                <w:color w:val="000000" w:themeColor="text1"/>
                <w:sz w:val="20"/>
                <w:szCs w:val="20"/>
                <w:lang w:val="en-US"/>
              </w:rPr>
              <w:t>. Cumulative review. Units 1-4</w:t>
            </w: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lastRenderedPageBreak/>
              <w:t>9</w:t>
            </w:r>
          </w:p>
        </w:tc>
        <w:tc>
          <w:tcPr>
            <w:tcW w:w="7985" w:type="dxa"/>
            <w:shd w:val="clear" w:color="auto" w:fill="auto"/>
          </w:tcPr>
          <w:p w14:paraId="3C17F8B2" w14:textId="77777777" w:rsidR="008D7360" w:rsidRDefault="008D7360" w:rsidP="004C2FF8">
            <w:pPr>
              <w:rPr>
                <w:color w:val="000000" w:themeColor="text1"/>
                <w:sz w:val="20"/>
                <w:szCs w:val="20"/>
                <w:lang w:val="en-US"/>
              </w:rPr>
            </w:pPr>
            <w:r w:rsidRPr="008D7360">
              <w:rPr>
                <w:b/>
                <w:color w:val="000000" w:themeColor="text1"/>
                <w:sz w:val="20"/>
                <w:szCs w:val="20"/>
              </w:rPr>
              <w:t xml:space="preserve">PC 9. </w:t>
            </w:r>
            <w:r w:rsidR="004C2FF8">
              <w:rPr>
                <w:color w:val="000000" w:themeColor="text1"/>
                <w:sz w:val="20"/>
                <w:szCs w:val="20"/>
                <w:lang w:val="en-US"/>
              </w:rPr>
              <w:t>Unit 5 Words</w:t>
            </w:r>
          </w:p>
          <w:p w14:paraId="1AC466D2"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Reading words, words, words</w:t>
            </w:r>
          </w:p>
          <w:p w14:paraId="7AE6C523"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Strategy Skipping words that you do not understand</w:t>
            </w:r>
          </w:p>
          <w:p w14:paraId="5262A517"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Vocabulary Insight. Phrasal verbs with on</w:t>
            </w:r>
            <w:r w:rsidR="00972FCB" w:rsidRPr="00972FCB">
              <w:rPr>
                <w:bCs/>
                <w:color w:val="000000" w:themeColor="text1"/>
                <w:sz w:val="20"/>
                <w:szCs w:val="20"/>
                <w:lang w:val="en-US"/>
              </w:rPr>
              <w:t xml:space="preserve">. Verb prefixes: en – and </w:t>
            </w:r>
            <w:proofErr w:type="spellStart"/>
            <w:r w:rsidR="00972FCB" w:rsidRPr="00972FCB">
              <w:rPr>
                <w:bCs/>
                <w:color w:val="000000" w:themeColor="text1"/>
                <w:sz w:val="20"/>
                <w:szCs w:val="20"/>
                <w:lang w:val="en-US"/>
              </w:rPr>
              <w:t>em</w:t>
            </w:r>
            <w:proofErr w:type="spellEnd"/>
            <w:r w:rsidR="00972FCB" w:rsidRPr="00972FCB">
              <w:rPr>
                <w:bCs/>
                <w:color w:val="000000" w:themeColor="text1"/>
                <w:sz w:val="20"/>
                <w:szCs w:val="20"/>
                <w:lang w:val="en-US"/>
              </w:rPr>
              <w:t>-</w:t>
            </w:r>
          </w:p>
          <w:p w14:paraId="2F4DE718" w14:textId="77777777" w:rsidR="00972FCB" w:rsidRPr="00972FCB" w:rsidRDefault="00972FCB" w:rsidP="004C2FF8">
            <w:pPr>
              <w:rPr>
                <w:bCs/>
                <w:color w:val="000000" w:themeColor="text1"/>
                <w:sz w:val="20"/>
                <w:szCs w:val="20"/>
                <w:lang w:val="en-US"/>
              </w:rPr>
            </w:pPr>
            <w:r w:rsidRPr="00972FCB">
              <w:rPr>
                <w:bCs/>
                <w:color w:val="000000" w:themeColor="text1"/>
                <w:sz w:val="20"/>
                <w:szCs w:val="20"/>
                <w:lang w:val="en-US"/>
              </w:rPr>
              <w:t xml:space="preserve">Grammar. </w:t>
            </w:r>
            <w:proofErr w:type="spellStart"/>
            <w:r w:rsidRPr="00972FCB">
              <w:rPr>
                <w:bCs/>
                <w:color w:val="000000" w:themeColor="text1"/>
                <w:sz w:val="20"/>
                <w:szCs w:val="20"/>
                <w:lang w:val="en-US"/>
              </w:rPr>
              <w:t>Avice</w:t>
            </w:r>
            <w:proofErr w:type="spellEnd"/>
            <w:r w:rsidRPr="00972FCB">
              <w:rPr>
                <w:bCs/>
                <w:color w:val="000000" w:themeColor="text1"/>
                <w:sz w:val="20"/>
                <w:szCs w:val="20"/>
                <w:lang w:val="en-US"/>
              </w:rPr>
              <w:t>, obligation and prohibition; Past modals</w:t>
            </w:r>
          </w:p>
          <w:p w14:paraId="4FF959EB" w14:textId="388A5FDC" w:rsidR="00972FCB" w:rsidRPr="004C2FF8" w:rsidRDefault="00972FCB" w:rsidP="004C2FF8">
            <w:pPr>
              <w:rPr>
                <w:b/>
                <w:color w:val="000000" w:themeColor="text1"/>
                <w:sz w:val="20"/>
                <w:szCs w:val="20"/>
                <w:lang w:val="en-US"/>
              </w:rPr>
            </w:pPr>
            <w:r w:rsidRPr="00972FCB">
              <w:rPr>
                <w:bCs/>
                <w:color w:val="000000" w:themeColor="text1"/>
                <w:sz w:val="20"/>
                <w:szCs w:val="20"/>
                <w:lang w:val="en-US"/>
              </w:rPr>
              <w:t>Listening. Ways of learning</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16464B07" w14:textId="77777777" w:rsidR="00972FCB" w:rsidRDefault="008D7360" w:rsidP="00972FCB">
            <w:pPr>
              <w:rPr>
                <w:color w:val="000000" w:themeColor="text1"/>
                <w:sz w:val="20"/>
                <w:szCs w:val="20"/>
                <w:lang w:val="en-US"/>
              </w:rPr>
            </w:pPr>
            <w:r w:rsidRPr="008D7360">
              <w:rPr>
                <w:b/>
                <w:color w:val="000000" w:themeColor="text1"/>
                <w:sz w:val="20"/>
                <w:szCs w:val="20"/>
              </w:rPr>
              <w:t xml:space="preserve">PC 10. </w:t>
            </w:r>
            <w:r w:rsidR="00972FCB">
              <w:rPr>
                <w:color w:val="000000" w:themeColor="text1"/>
                <w:sz w:val="20"/>
                <w:szCs w:val="20"/>
                <w:lang w:val="en-US"/>
              </w:rPr>
              <w:t>Unit 5 Words</w:t>
            </w:r>
          </w:p>
          <w:p w14:paraId="58CDBC99" w14:textId="77777777" w:rsidR="00972FCB" w:rsidRDefault="00972FCB" w:rsidP="00972FCB">
            <w:pPr>
              <w:rPr>
                <w:color w:val="000000" w:themeColor="text1"/>
                <w:sz w:val="20"/>
                <w:szCs w:val="20"/>
                <w:lang w:val="en-US"/>
              </w:rPr>
            </w:pPr>
            <w:r>
              <w:rPr>
                <w:color w:val="000000" w:themeColor="text1"/>
                <w:sz w:val="20"/>
                <w:szCs w:val="20"/>
                <w:lang w:val="en-US"/>
              </w:rPr>
              <w:t>Listening. The future of libraries</w:t>
            </w:r>
          </w:p>
          <w:p w14:paraId="59C4B372" w14:textId="77777777" w:rsidR="00972FCB" w:rsidRDefault="00972FCB" w:rsidP="00972FCB">
            <w:pPr>
              <w:rPr>
                <w:color w:val="000000" w:themeColor="text1"/>
                <w:sz w:val="20"/>
                <w:szCs w:val="20"/>
                <w:lang w:val="en-US"/>
              </w:rPr>
            </w:pPr>
            <w:r>
              <w:rPr>
                <w:color w:val="000000" w:themeColor="text1"/>
                <w:sz w:val="20"/>
                <w:szCs w:val="20"/>
              </w:rPr>
              <w:t xml:space="preserve">Vocabulary. Phrases with </w:t>
            </w:r>
            <w:proofErr w:type="spellStart"/>
            <w:r>
              <w:rPr>
                <w:color w:val="000000" w:themeColor="text1"/>
                <w:sz w:val="20"/>
                <w:szCs w:val="20"/>
              </w:rPr>
              <w:t>pont</w:t>
            </w:r>
            <w:proofErr w:type="spellEnd"/>
            <w:r>
              <w:rPr>
                <w:color w:val="000000" w:themeColor="text1"/>
                <w:sz w:val="20"/>
                <w:szCs w:val="20"/>
              </w:rPr>
              <w:t xml:space="preserve">. </w:t>
            </w:r>
            <w:r>
              <w:rPr>
                <w:color w:val="000000" w:themeColor="text1"/>
                <w:sz w:val="20"/>
                <w:szCs w:val="20"/>
                <w:lang w:val="en-US"/>
              </w:rPr>
              <w:t>Choosing a book for a book club</w:t>
            </w:r>
          </w:p>
          <w:p w14:paraId="3EDB1635" w14:textId="77777777" w:rsidR="00972FCB" w:rsidRDefault="00972FCB" w:rsidP="00972FCB">
            <w:pPr>
              <w:rPr>
                <w:color w:val="000000" w:themeColor="text1"/>
                <w:sz w:val="20"/>
                <w:szCs w:val="20"/>
                <w:lang w:val="en-US"/>
              </w:rPr>
            </w:pPr>
            <w:r>
              <w:rPr>
                <w:color w:val="000000" w:themeColor="text1"/>
                <w:sz w:val="20"/>
                <w:szCs w:val="20"/>
                <w:lang w:val="en-US"/>
              </w:rPr>
              <w:t>Reading. Shakespeare. A writer for all time</w:t>
            </w:r>
          </w:p>
          <w:p w14:paraId="6650D404" w14:textId="77777777" w:rsidR="00972FCB" w:rsidRDefault="00972FCB" w:rsidP="00972FCB">
            <w:pPr>
              <w:rPr>
                <w:color w:val="000000" w:themeColor="text1"/>
                <w:sz w:val="20"/>
                <w:szCs w:val="20"/>
              </w:rPr>
            </w:pPr>
            <w:r>
              <w:rPr>
                <w:color w:val="000000" w:themeColor="text1"/>
                <w:sz w:val="20"/>
                <w:szCs w:val="20"/>
              </w:rPr>
              <w:t>Strategy. Avoiding repetition</w:t>
            </w:r>
          </w:p>
          <w:p w14:paraId="40E4C833" w14:textId="595C0077" w:rsidR="008D7360" w:rsidRPr="008D7360" w:rsidRDefault="00972FCB" w:rsidP="00972FCB">
            <w:pPr>
              <w:rPr>
                <w:b/>
                <w:color w:val="000000" w:themeColor="text1"/>
                <w:sz w:val="20"/>
                <w:szCs w:val="20"/>
              </w:rPr>
            </w:pPr>
            <w:r>
              <w:rPr>
                <w:color w:val="000000" w:themeColor="text1"/>
                <w:sz w:val="20"/>
                <w:szCs w:val="20"/>
              </w:rPr>
              <w:t>Vocabulary Insight</w:t>
            </w:r>
            <w:r>
              <w:rPr>
                <w:color w:val="000000" w:themeColor="text1"/>
                <w:sz w:val="20"/>
                <w:szCs w:val="20"/>
                <w:lang w:val="en-US"/>
              </w:rPr>
              <w:t xml:space="preserve"> 5</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t>11</w:t>
            </w:r>
          </w:p>
        </w:tc>
        <w:tc>
          <w:tcPr>
            <w:tcW w:w="7985" w:type="dxa"/>
            <w:shd w:val="clear" w:color="auto" w:fill="auto"/>
          </w:tcPr>
          <w:p w14:paraId="4387E443" w14:textId="77777777" w:rsidR="008D7360" w:rsidRPr="00235A7F" w:rsidRDefault="008D7360" w:rsidP="00972FCB">
            <w:pPr>
              <w:rPr>
                <w:color w:val="000000" w:themeColor="text1"/>
                <w:sz w:val="20"/>
                <w:szCs w:val="20"/>
                <w:lang w:val="en-US"/>
              </w:rPr>
            </w:pPr>
            <w:r w:rsidRPr="00235A7F">
              <w:rPr>
                <w:b/>
                <w:color w:val="000000" w:themeColor="text1"/>
                <w:sz w:val="20"/>
                <w:szCs w:val="20"/>
              </w:rPr>
              <w:t xml:space="preserve">PC 11. </w:t>
            </w:r>
            <w:r w:rsidR="00092E67" w:rsidRPr="00235A7F">
              <w:rPr>
                <w:color w:val="000000" w:themeColor="text1"/>
                <w:sz w:val="20"/>
                <w:szCs w:val="20"/>
                <w:lang w:val="en-US"/>
              </w:rPr>
              <w:t>Unit 6. The media and the message</w:t>
            </w:r>
          </w:p>
          <w:p w14:paraId="6B75D961"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 xml:space="preserve">Who controls the news? Reading. Armed </w:t>
            </w:r>
            <w:proofErr w:type="spellStart"/>
            <w:r w:rsidRPr="00235A7F">
              <w:rPr>
                <w:bCs/>
                <w:color w:val="000000" w:themeColor="text1"/>
                <w:sz w:val="20"/>
                <w:szCs w:val="20"/>
                <w:lang w:val="en-US"/>
              </w:rPr>
              <w:t>woth</w:t>
            </w:r>
            <w:proofErr w:type="spellEnd"/>
            <w:r w:rsidRPr="00235A7F">
              <w:rPr>
                <w:bCs/>
                <w:color w:val="000000" w:themeColor="text1"/>
                <w:sz w:val="20"/>
                <w:szCs w:val="20"/>
                <w:lang w:val="en-US"/>
              </w:rPr>
              <w:t xml:space="preserve"> a smartphone</w:t>
            </w:r>
          </w:p>
          <w:p w14:paraId="69FD8E95"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Vocabulary. Collocations: journalism; word analysis</w:t>
            </w:r>
          </w:p>
          <w:p w14:paraId="46F8F0F6"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 xml:space="preserve">Grammar. Speculation about the past, present and future </w:t>
            </w:r>
          </w:p>
          <w:p w14:paraId="45137502" w14:textId="3863EA56" w:rsidR="00092E67" w:rsidRPr="00235A7F" w:rsidRDefault="00092E67" w:rsidP="00972FCB">
            <w:pPr>
              <w:rPr>
                <w:b/>
                <w:color w:val="000000" w:themeColor="text1"/>
                <w:sz w:val="20"/>
                <w:szCs w:val="20"/>
                <w:lang w:val="en-US"/>
              </w:rPr>
            </w:pPr>
            <w:r w:rsidRPr="00235A7F">
              <w:rPr>
                <w:bCs/>
                <w:color w:val="000000" w:themeColor="text1"/>
                <w:sz w:val="20"/>
                <w:szCs w:val="20"/>
                <w:lang w:val="en-US"/>
              </w:rPr>
              <w:t>Listening. The big picture.</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03335185" w:rsidR="00C8267A" w:rsidRPr="00235A7F" w:rsidRDefault="006C54BB" w:rsidP="00235A7F">
            <w:pPr>
              <w:rPr>
                <w:b/>
                <w:color w:val="000000" w:themeColor="text1"/>
                <w:sz w:val="20"/>
                <w:szCs w:val="20"/>
              </w:rPr>
            </w:pPr>
            <w:r w:rsidRPr="00235A7F">
              <w:rPr>
                <w:b/>
                <w:color w:val="000000" w:themeColor="text1"/>
                <w:sz w:val="20"/>
                <w:szCs w:val="20"/>
              </w:rPr>
              <w:t>IWS</w:t>
            </w:r>
            <w:r w:rsidR="00DB68C0" w:rsidRPr="00235A7F">
              <w:rPr>
                <w:b/>
                <w:color w:val="000000" w:themeColor="text1"/>
                <w:sz w:val="20"/>
                <w:szCs w:val="20"/>
              </w:rPr>
              <w:t xml:space="preserve"> </w:t>
            </w:r>
            <w:r w:rsidR="00F91553" w:rsidRPr="00235A7F">
              <w:rPr>
                <w:b/>
                <w:color w:val="000000" w:themeColor="text1"/>
                <w:sz w:val="20"/>
                <w:szCs w:val="20"/>
              </w:rPr>
              <w:t>3</w:t>
            </w:r>
            <w:r w:rsidR="00DB68C0" w:rsidRPr="00235A7F">
              <w:rPr>
                <w:b/>
                <w:color w:val="000000" w:themeColor="text1"/>
                <w:sz w:val="20"/>
                <w:szCs w:val="20"/>
              </w:rPr>
              <w:t>.</w:t>
            </w:r>
            <w:r w:rsidR="00F91553" w:rsidRPr="00235A7F">
              <w:rPr>
                <w:b/>
                <w:color w:val="000000" w:themeColor="text1"/>
                <w:sz w:val="20"/>
                <w:szCs w:val="20"/>
                <w:lang w:val="en-US"/>
              </w:rPr>
              <w:t xml:space="preserve"> </w:t>
            </w:r>
            <w:hyperlink r:id="rId24" w:tgtFrame="_blank" w:history="1">
              <w:r w:rsidR="00F91553" w:rsidRPr="00235A7F">
                <w:rPr>
                  <w:rStyle w:val="af9"/>
                  <w:color w:val="000000" w:themeColor="text1"/>
                  <w:sz w:val="20"/>
                  <w:szCs w:val="20"/>
                </w:rPr>
                <w:t>P</w:t>
              </w:r>
              <w:proofErr w:type="spellStart"/>
              <w:r w:rsidR="00235A7F" w:rsidRPr="00235A7F">
                <w:rPr>
                  <w:rStyle w:val="af9"/>
                  <w:color w:val="000000" w:themeColor="text1"/>
                  <w:sz w:val="20"/>
                  <w:szCs w:val="20"/>
                  <w:lang w:val="en-US"/>
                </w:rPr>
                <w:t>r</w:t>
              </w:r>
              <w:r w:rsidR="00235A7F" w:rsidRPr="00235A7F">
                <w:rPr>
                  <w:rStyle w:val="af9"/>
                  <w:sz w:val="20"/>
                  <w:szCs w:val="20"/>
                  <w:lang w:val="en-US"/>
                </w:rPr>
                <w:t>oject</w:t>
              </w:r>
              <w:proofErr w:type="spellEnd"/>
              <w:r w:rsidR="00235A7F" w:rsidRPr="00235A7F">
                <w:rPr>
                  <w:rStyle w:val="af9"/>
                  <w:sz w:val="20"/>
                  <w:szCs w:val="20"/>
                  <w:lang w:val="en-US"/>
                </w:rPr>
                <w:t xml:space="preserve"> work</w:t>
              </w:r>
              <w:r w:rsidR="00F91553" w:rsidRPr="00235A7F">
                <w:rPr>
                  <w:color w:val="000000" w:themeColor="text1"/>
                  <w:sz w:val="20"/>
                  <w:szCs w:val="20"/>
                </w:rPr>
                <w:br/>
              </w:r>
            </w:hyperlink>
            <w:r w:rsidR="00235A7F" w:rsidRPr="00235A7F">
              <w:rPr>
                <w:color w:val="000000" w:themeColor="text1"/>
                <w:sz w:val="20"/>
                <w:szCs w:val="20"/>
                <w:shd w:val="clear" w:color="auto" w:fill="FFFFFF"/>
              </w:rPr>
              <w:t>Celebrity Culture and Its Influence on Society</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0F409807" w14:textId="68731303" w:rsidR="008D7360" w:rsidRDefault="008D7360" w:rsidP="00092E67">
            <w:pPr>
              <w:rPr>
                <w:color w:val="000000" w:themeColor="text1"/>
                <w:sz w:val="20"/>
                <w:szCs w:val="20"/>
                <w:lang w:val="en-US"/>
              </w:rPr>
            </w:pPr>
            <w:r w:rsidRPr="008D7360">
              <w:rPr>
                <w:b/>
                <w:color w:val="000000" w:themeColor="text1"/>
                <w:sz w:val="20"/>
                <w:szCs w:val="20"/>
              </w:rPr>
              <w:t xml:space="preserve">PC 12. </w:t>
            </w:r>
            <w:r w:rsidR="00092E67">
              <w:rPr>
                <w:color w:val="000000" w:themeColor="text1"/>
                <w:sz w:val="20"/>
                <w:szCs w:val="20"/>
                <w:lang w:val="en-US"/>
              </w:rPr>
              <w:t>Unit 6. The media and the message</w:t>
            </w:r>
          </w:p>
          <w:p w14:paraId="21AD39B3" w14:textId="3C5A0017" w:rsidR="00092E67" w:rsidRDefault="00092E67" w:rsidP="00092E67">
            <w:pPr>
              <w:rPr>
                <w:color w:val="000000" w:themeColor="text1"/>
                <w:sz w:val="20"/>
                <w:szCs w:val="20"/>
              </w:rPr>
            </w:pPr>
            <w:r>
              <w:rPr>
                <w:color w:val="000000" w:themeColor="text1"/>
                <w:sz w:val="20"/>
                <w:szCs w:val="20"/>
              </w:rPr>
              <w:t>Making the headlines</w:t>
            </w:r>
          </w:p>
          <w:p w14:paraId="63C23C88" w14:textId="39452D44" w:rsidR="00092E67" w:rsidRDefault="00092E67" w:rsidP="00092E67">
            <w:pPr>
              <w:rPr>
                <w:color w:val="000000" w:themeColor="text1"/>
                <w:sz w:val="20"/>
                <w:szCs w:val="20"/>
                <w:lang w:val="en-US"/>
              </w:rPr>
            </w:pPr>
            <w:r>
              <w:rPr>
                <w:color w:val="000000" w:themeColor="text1"/>
                <w:sz w:val="20"/>
                <w:szCs w:val="20"/>
              </w:rPr>
              <w:t>Listening. A new story. W</w:t>
            </w:r>
            <w:proofErr w:type="spellStart"/>
            <w:r>
              <w:rPr>
                <w:color w:val="000000" w:themeColor="text1"/>
                <w:sz w:val="20"/>
                <w:szCs w:val="20"/>
                <w:lang w:val="en-US"/>
              </w:rPr>
              <w:t>hy</w:t>
            </w:r>
            <w:proofErr w:type="spellEnd"/>
            <w:r>
              <w:rPr>
                <w:color w:val="000000" w:themeColor="text1"/>
                <w:sz w:val="20"/>
                <w:szCs w:val="20"/>
                <w:lang w:val="en-US"/>
              </w:rPr>
              <w:t xml:space="preserve"> people want to be famous</w:t>
            </w:r>
          </w:p>
          <w:p w14:paraId="2DE65635" w14:textId="67101EC6" w:rsidR="00092E67" w:rsidRDefault="00092E67" w:rsidP="00092E67">
            <w:pPr>
              <w:rPr>
                <w:color w:val="000000" w:themeColor="text1"/>
                <w:sz w:val="20"/>
                <w:szCs w:val="20"/>
                <w:lang w:val="en-US"/>
              </w:rPr>
            </w:pPr>
            <w:r>
              <w:rPr>
                <w:color w:val="000000" w:themeColor="text1"/>
                <w:sz w:val="20"/>
                <w:szCs w:val="20"/>
                <w:lang w:val="en-US"/>
              </w:rPr>
              <w:t>Strategy. Adapting to authentic listening situations</w:t>
            </w:r>
          </w:p>
          <w:p w14:paraId="4574714E" w14:textId="4BBFC12E" w:rsidR="00092E67" w:rsidRDefault="00092E67" w:rsidP="00092E67">
            <w:pPr>
              <w:rPr>
                <w:color w:val="000000" w:themeColor="text1"/>
                <w:sz w:val="20"/>
                <w:szCs w:val="20"/>
                <w:lang w:val="en-US"/>
              </w:rPr>
            </w:pPr>
            <w:r>
              <w:rPr>
                <w:color w:val="000000" w:themeColor="text1"/>
                <w:sz w:val="20"/>
                <w:szCs w:val="20"/>
                <w:lang w:val="en-US"/>
              </w:rPr>
              <w:t>Vocabulary. Idioms with in and out. Documentaries</w:t>
            </w:r>
            <w:r w:rsidR="00C76EC8">
              <w:rPr>
                <w:color w:val="000000" w:themeColor="text1"/>
                <w:sz w:val="20"/>
                <w:szCs w:val="20"/>
                <w:lang w:val="en-US"/>
              </w:rPr>
              <w:t>. Discourse markers</w:t>
            </w:r>
          </w:p>
          <w:p w14:paraId="70798A43" w14:textId="1662E3CC" w:rsidR="00092E67" w:rsidRDefault="00092E67" w:rsidP="00092E67">
            <w:pPr>
              <w:rPr>
                <w:color w:val="000000" w:themeColor="text1"/>
                <w:sz w:val="20"/>
                <w:szCs w:val="20"/>
                <w:lang w:val="en-US"/>
              </w:rPr>
            </w:pPr>
            <w:r>
              <w:rPr>
                <w:color w:val="000000" w:themeColor="text1"/>
                <w:sz w:val="20"/>
                <w:szCs w:val="20"/>
                <w:lang w:val="en-US"/>
              </w:rPr>
              <w:t xml:space="preserve">Reading. Seeing </w:t>
            </w:r>
            <w:proofErr w:type="gramStart"/>
            <w:r>
              <w:rPr>
                <w:color w:val="000000" w:themeColor="text1"/>
                <w:sz w:val="20"/>
                <w:szCs w:val="20"/>
                <w:lang w:val="en-US"/>
              </w:rPr>
              <w:t>is believing</w:t>
            </w:r>
            <w:proofErr w:type="gramEnd"/>
            <w:r>
              <w:rPr>
                <w:color w:val="000000" w:themeColor="text1"/>
                <w:sz w:val="20"/>
                <w:szCs w:val="20"/>
                <w:lang w:val="en-US"/>
              </w:rPr>
              <w:t>. Truth or lies?</w:t>
            </w:r>
          </w:p>
          <w:p w14:paraId="0021596F" w14:textId="77777777" w:rsidR="008D7360" w:rsidRDefault="00C76EC8" w:rsidP="00C76EC8">
            <w:pPr>
              <w:rPr>
                <w:color w:val="000000" w:themeColor="text1"/>
                <w:sz w:val="20"/>
                <w:szCs w:val="20"/>
                <w:lang w:val="en-US"/>
              </w:rPr>
            </w:pPr>
            <w:r>
              <w:rPr>
                <w:color w:val="000000" w:themeColor="text1"/>
                <w:sz w:val="20"/>
                <w:szCs w:val="20"/>
                <w:lang w:val="en-US"/>
              </w:rPr>
              <w:t>Strategy. Creating emphasis</w:t>
            </w:r>
          </w:p>
          <w:p w14:paraId="77752540" w14:textId="2E799915" w:rsidR="00C76EC8" w:rsidRPr="00C76EC8" w:rsidRDefault="00C76EC8" w:rsidP="00C76EC8">
            <w:pPr>
              <w:rPr>
                <w:color w:val="000000" w:themeColor="text1"/>
                <w:sz w:val="20"/>
                <w:szCs w:val="20"/>
                <w:lang w:val="en-US"/>
              </w:rPr>
            </w:pPr>
            <w:r>
              <w:rPr>
                <w:color w:val="000000" w:themeColor="text1"/>
                <w:sz w:val="20"/>
                <w:szCs w:val="20"/>
                <w:lang w:val="en-US"/>
              </w:rPr>
              <w:t>Vocabulary Insight 6</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5A5AB612" w14:textId="447E4173" w:rsidR="008D7360" w:rsidRDefault="008D7360" w:rsidP="00C76EC8">
            <w:pPr>
              <w:rPr>
                <w:sz w:val="20"/>
                <w:szCs w:val="20"/>
                <w:lang w:val="en-US"/>
              </w:rPr>
            </w:pPr>
            <w:r w:rsidRPr="008D7360">
              <w:rPr>
                <w:b/>
                <w:color w:val="000000" w:themeColor="text1"/>
                <w:sz w:val="20"/>
                <w:szCs w:val="20"/>
              </w:rPr>
              <w:t>PC 13</w:t>
            </w:r>
            <w:r w:rsidRPr="008D7360">
              <w:rPr>
                <w:b/>
                <w:color w:val="000000" w:themeColor="text1"/>
                <w:sz w:val="20"/>
                <w:szCs w:val="20"/>
                <w:lang w:val="en-US"/>
              </w:rPr>
              <w:t xml:space="preserve"> </w:t>
            </w:r>
            <w:r w:rsidR="00C76EC8" w:rsidRPr="00C76EC8">
              <w:rPr>
                <w:sz w:val="20"/>
                <w:szCs w:val="20"/>
                <w:lang w:val="en-US"/>
              </w:rPr>
              <w:t>Unit 7 That’s</w:t>
            </w:r>
            <w:r w:rsidR="00C76EC8">
              <w:rPr>
                <w:lang w:val="en-US"/>
              </w:rPr>
              <w:t xml:space="preserve"> </w:t>
            </w:r>
            <w:r w:rsidR="00C76EC8" w:rsidRPr="00C76EC8">
              <w:rPr>
                <w:sz w:val="20"/>
                <w:szCs w:val="20"/>
                <w:lang w:val="en-US"/>
              </w:rPr>
              <w:t>life</w:t>
            </w:r>
          </w:p>
          <w:p w14:paraId="3AA1C247" w14:textId="03A01566" w:rsidR="00C76EC8" w:rsidRPr="00C76EC8" w:rsidRDefault="00C76EC8" w:rsidP="00C76EC8">
            <w:pPr>
              <w:rPr>
                <w:sz w:val="20"/>
                <w:szCs w:val="20"/>
                <w:lang w:val="en-US"/>
              </w:rPr>
            </w:pPr>
            <w:r w:rsidRPr="00C76EC8">
              <w:rPr>
                <w:sz w:val="20"/>
                <w:szCs w:val="20"/>
                <w:lang w:val="en-US"/>
              </w:rPr>
              <w:t>Before I die…</w:t>
            </w:r>
          </w:p>
          <w:p w14:paraId="2F6197FD" w14:textId="2B7F0982" w:rsidR="00C76EC8" w:rsidRPr="00C76EC8" w:rsidRDefault="00C76EC8" w:rsidP="00C76EC8">
            <w:pPr>
              <w:rPr>
                <w:sz w:val="20"/>
                <w:szCs w:val="20"/>
                <w:lang w:val="en-US"/>
              </w:rPr>
            </w:pPr>
            <w:r w:rsidRPr="00C76EC8">
              <w:rPr>
                <w:sz w:val="20"/>
                <w:szCs w:val="20"/>
                <w:lang w:val="en-US"/>
              </w:rPr>
              <w:t>Reading. From here to eternity</w:t>
            </w:r>
          </w:p>
          <w:p w14:paraId="439C9439" w14:textId="2B15BD97" w:rsidR="00C76EC8" w:rsidRPr="00C76EC8" w:rsidRDefault="00C76EC8" w:rsidP="00C76EC8">
            <w:pPr>
              <w:rPr>
                <w:sz w:val="20"/>
                <w:szCs w:val="20"/>
                <w:lang w:val="en-US"/>
              </w:rPr>
            </w:pPr>
            <w:r w:rsidRPr="00C76EC8">
              <w:rPr>
                <w:sz w:val="20"/>
                <w:szCs w:val="20"/>
                <w:lang w:val="en-US"/>
              </w:rPr>
              <w:t>Strategy. Critical thinking: evaluating pros and cons</w:t>
            </w:r>
          </w:p>
          <w:p w14:paraId="7C171814" w14:textId="44C0D18C" w:rsidR="00C76EC8" w:rsidRPr="00C76EC8" w:rsidRDefault="00C76EC8" w:rsidP="00C76EC8">
            <w:pPr>
              <w:rPr>
                <w:i/>
                <w:iCs/>
                <w:sz w:val="20"/>
                <w:szCs w:val="20"/>
                <w:lang w:val="en-US"/>
              </w:rPr>
            </w:pPr>
            <w:r w:rsidRPr="00C76EC8">
              <w:rPr>
                <w:sz w:val="20"/>
                <w:szCs w:val="20"/>
                <w:lang w:val="en-US"/>
              </w:rPr>
              <w:t xml:space="preserve">Vocabulary. Phrasal verbs with </w:t>
            </w:r>
            <w:r w:rsidRPr="00C76EC8">
              <w:rPr>
                <w:i/>
                <w:iCs/>
                <w:sz w:val="20"/>
                <w:szCs w:val="20"/>
                <w:lang w:val="en-US"/>
              </w:rPr>
              <w:t>off</w:t>
            </w:r>
            <w:r w:rsidRPr="00C76EC8">
              <w:rPr>
                <w:sz w:val="20"/>
                <w:szCs w:val="20"/>
                <w:lang w:val="en-US"/>
              </w:rPr>
              <w:t xml:space="preserve">. Phrases with </w:t>
            </w:r>
            <w:r w:rsidRPr="00C76EC8">
              <w:rPr>
                <w:i/>
                <w:iCs/>
                <w:sz w:val="20"/>
                <w:szCs w:val="20"/>
                <w:lang w:val="en-US"/>
              </w:rPr>
              <w:t>life</w:t>
            </w:r>
          </w:p>
          <w:p w14:paraId="3433BB41" w14:textId="7A7E1122" w:rsidR="00C76EC8" w:rsidRPr="00C76EC8" w:rsidRDefault="00C76EC8" w:rsidP="00C76EC8">
            <w:pPr>
              <w:rPr>
                <w:sz w:val="20"/>
                <w:szCs w:val="20"/>
                <w:lang w:val="en-US"/>
              </w:rPr>
            </w:pPr>
            <w:r w:rsidRPr="00C76EC8">
              <w:rPr>
                <w:sz w:val="20"/>
                <w:szCs w:val="20"/>
                <w:lang w:val="en-US"/>
              </w:rPr>
              <w:t>Grammar. Conditionals. Mixed conditionals</w:t>
            </w:r>
          </w:p>
          <w:p w14:paraId="7F45FEE2" w14:textId="1BAB8731" w:rsidR="00C76EC8" w:rsidRPr="00C76EC8" w:rsidRDefault="00C76EC8" w:rsidP="00C76EC8">
            <w:pPr>
              <w:rPr>
                <w:sz w:val="20"/>
                <w:szCs w:val="20"/>
                <w:lang w:val="en-US"/>
              </w:rPr>
            </w:pPr>
            <w:r w:rsidRPr="00C76EC8">
              <w:rPr>
                <w:sz w:val="20"/>
                <w:szCs w:val="20"/>
                <w:lang w:val="en-US"/>
              </w:rPr>
              <w:t>Listening. The luckiest man alive?</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21A6A51D" w14:textId="77777777" w:rsidR="008D7360" w:rsidRPr="00B245AD" w:rsidRDefault="008D7360" w:rsidP="00C76EC8">
            <w:pPr>
              <w:rPr>
                <w:bCs/>
                <w:color w:val="000000" w:themeColor="text1"/>
                <w:sz w:val="20"/>
                <w:szCs w:val="20"/>
                <w:lang w:val="en-US"/>
              </w:rPr>
            </w:pPr>
            <w:r w:rsidRPr="00B245AD">
              <w:rPr>
                <w:bCs/>
                <w:color w:val="000000" w:themeColor="text1"/>
                <w:sz w:val="20"/>
                <w:szCs w:val="20"/>
              </w:rPr>
              <w:t xml:space="preserve">PC 14. </w:t>
            </w:r>
            <w:r w:rsidR="00C76EC8" w:rsidRPr="00B245AD">
              <w:rPr>
                <w:bCs/>
                <w:sz w:val="20"/>
                <w:szCs w:val="20"/>
                <w:lang w:val="en-US"/>
              </w:rPr>
              <w:t>Unit 7 That’s</w:t>
            </w:r>
            <w:r w:rsidR="00C76EC8" w:rsidRPr="00B245AD">
              <w:rPr>
                <w:bCs/>
                <w:lang w:val="en-US"/>
              </w:rPr>
              <w:t xml:space="preserve"> </w:t>
            </w:r>
            <w:r w:rsidR="00C76EC8" w:rsidRPr="00B245AD">
              <w:rPr>
                <w:bCs/>
                <w:sz w:val="20"/>
                <w:szCs w:val="20"/>
                <w:lang w:val="en-US"/>
              </w:rPr>
              <w:t>life</w:t>
            </w:r>
            <w:r w:rsidRPr="00B245AD">
              <w:rPr>
                <w:bCs/>
                <w:color w:val="000000" w:themeColor="text1"/>
                <w:sz w:val="20"/>
                <w:szCs w:val="20"/>
              </w:rPr>
              <w:br/>
            </w:r>
            <w:r w:rsidR="00B245AD" w:rsidRPr="00B245AD">
              <w:rPr>
                <w:bCs/>
                <w:color w:val="000000" w:themeColor="text1"/>
                <w:sz w:val="20"/>
                <w:szCs w:val="20"/>
                <w:lang w:val="en-US"/>
              </w:rPr>
              <w:t>Golden years</w:t>
            </w:r>
          </w:p>
          <w:p w14:paraId="744DE103"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Listening. Growing old in different societies</w:t>
            </w:r>
          </w:p>
          <w:p w14:paraId="28B44710"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Vocabulary. The old and the young. Discussing old age</w:t>
            </w:r>
          </w:p>
          <w:p w14:paraId="53175F55"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Reading. The road not taken by Robert Frost</w:t>
            </w:r>
          </w:p>
          <w:p w14:paraId="6823BD58"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Grammar. Unreal situations</w:t>
            </w:r>
          </w:p>
          <w:p w14:paraId="43B49181"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Writing. Persuasive writing. Making comparisons</w:t>
            </w:r>
          </w:p>
          <w:p w14:paraId="5C70DFFA" w14:textId="39CC509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Vocabulary Insight 7</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50FBC851" w:rsidR="00C76EC8" w:rsidRPr="00C76EC8" w:rsidRDefault="00C76EC8" w:rsidP="00C76EC8">
            <w:pPr>
              <w:rPr>
                <w:color w:val="000000" w:themeColor="text1"/>
                <w:sz w:val="20"/>
                <w:szCs w:val="20"/>
                <w:lang w:val="en-US"/>
              </w:rPr>
            </w:pPr>
            <w:r>
              <w:rPr>
                <w:color w:val="000000" w:themeColor="text1"/>
                <w:sz w:val="20"/>
                <w:szCs w:val="20"/>
                <w:lang w:val="en-US"/>
              </w:rPr>
              <w:t>Test. Discussion. Debate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6AB215E3" w:rsidR="00594DE6" w:rsidRPr="00235A7F" w:rsidRDefault="001640C9" w:rsidP="002A021D">
      <w:pPr>
        <w:spacing w:after="120"/>
        <w:jc w:val="both"/>
        <w:rPr>
          <w:b/>
          <w:sz w:val="20"/>
          <w:szCs w:val="20"/>
          <w:lang w:val="en-US"/>
        </w:rPr>
      </w:pPr>
      <w:r w:rsidRPr="003F2DC5">
        <w:rPr>
          <w:b/>
          <w:sz w:val="20"/>
          <w:szCs w:val="20"/>
        </w:rPr>
        <w:t>Dean ___</w:t>
      </w:r>
      <w:r w:rsidR="002E026D">
        <w:rPr>
          <w:b/>
          <w:sz w:val="20"/>
          <w:szCs w:val="20"/>
        </w:rPr>
        <w:t>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205EF410" w14:textId="040A453D" w:rsidR="00206E46" w:rsidRPr="002E026D" w:rsidRDefault="002E026D">
      <w:pPr>
        <w:rPr>
          <w:sz w:val="20"/>
          <w:szCs w:val="20"/>
          <w:lang w:val="kk-KZ"/>
        </w:rPr>
      </w:pPr>
      <w:r w:rsidRPr="002E026D">
        <w:rPr>
          <w:b/>
          <w:sz w:val="20"/>
          <w:szCs w:val="20"/>
          <w:lang w:val="en-US"/>
        </w:rPr>
        <w:t>Lecture</w:t>
      </w:r>
      <w:r w:rsidRPr="002E026D">
        <w:rPr>
          <w:b/>
          <w:sz w:val="20"/>
          <w:szCs w:val="20"/>
          <w:lang w:val="en-US"/>
        </w:rPr>
        <w:t>r</w:t>
      </w:r>
      <w:r w:rsidRPr="003F2DC5">
        <w:rPr>
          <w:b/>
          <w:sz w:val="20"/>
          <w:szCs w:val="20"/>
        </w:rPr>
        <w:t>___</w:t>
      </w:r>
      <w:r>
        <w:rPr>
          <w:b/>
          <w:sz w:val="20"/>
          <w:szCs w:val="20"/>
        </w:rPr>
        <w:t>______________________________</w:t>
      </w:r>
      <w:proofErr w:type="spellStart"/>
      <w:r w:rsidRPr="002E026D">
        <w:rPr>
          <w:b/>
          <w:sz w:val="20"/>
          <w:szCs w:val="20"/>
          <w:lang w:val="en-US"/>
        </w:rPr>
        <w:t>A.Zh.Rakymbayev</w:t>
      </w:r>
      <w:proofErr w:type="spellEnd"/>
    </w:p>
    <w:p w14:paraId="288DED2E" w14:textId="77777777" w:rsidR="004947F8" w:rsidRPr="002E026D" w:rsidRDefault="004947F8">
      <w:pPr>
        <w:rPr>
          <w:sz w:val="20"/>
          <w:szCs w:val="20"/>
          <w:lang w:val="en-US"/>
        </w:rPr>
        <w:sectPr w:rsidR="004947F8" w:rsidRPr="002E026D"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bookmarkStart w:id="0" w:name="_GoBack"/>
      <w:bookmarkEnd w:id="0"/>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6E2CF" w14:textId="77777777" w:rsidR="009E5D71" w:rsidRDefault="009E5D71" w:rsidP="004C6A23">
      <w:r>
        <w:separator/>
      </w:r>
    </w:p>
  </w:endnote>
  <w:endnote w:type="continuationSeparator" w:id="0">
    <w:p w14:paraId="2A6EA3FF" w14:textId="77777777" w:rsidR="009E5D71" w:rsidRDefault="009E5D71" w:rsidP="004C6A23">
      <w:r>
        <w:continuationSeparator/>
      </w:r>
    </w:p>
  </w:endnote>
  <w:endnote w:type="continuationNotice" w:id="1">
    <w:p w14:paraId="28D18677" w14:textId="77777777" w:rsidR="009E5D71" w:rsidRDefault="009E5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4341C" w14:textId="77777777" w:rsidR="009E5D71" w:rsidRDefault="009E5D71" w:rsidP="004C6A23">
      <w:r>
        <w:separator/>
      </w:r>
    </w:p>
  </w:footnote>
  <w:footnote w:type="continuationSeparator" w:id="0">
    <w:p w14:paraId="41BC3158" w14:textId="77777777" w:rsidR="009E5D71" w:rsidRDefault="009E5D71" w:rsidP="004C6A23">
      <w:r>
        <w:continuationSeparator/>
      </w:r>
    </w:p>
  </w:footnote>
  <w:footnote w:type="continuationNotice" w:id="1">
    <w:p w14:paraId="6B57124F" w14:textId="77777777" w:rsidR="009E5D71" w:rsidRDefault="009E5D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eltsbuddy.com/ielts-sentence-completion.html" TargetMode="Externa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hyperlink" Target="https://www.ieltsbuddy.com/ielts-paragraph-heading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24" Type="http://schemas.openxmlformats.org/officeDocument/2006/relationships/hyperlink" Target="https://www.ieltsbuddy.com/problem-solution-essays.html"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3" Type="http://schemas.openxmlformats.org/officeDocument/2006/relationships/hyperlink" Target="https://www.ieltsbuddy.com/paragraph-writing.html" TargetMode="External"/><Relationship Id="rId10" Type="http://schemas.openxmlformats.org/officeDocument/2006/relationships/endnotes" Target="endnotes.xml"/><Relationship Id="rId19" Type="http://schemas.openxmlformats.org/officeDocument/2006/relationships/hyperlink" Target="https://www.ieltsbuddy.com/paragraph-heading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2" Type="http://schemas.openxmlformats.org/officeDocument/2006/relationships/hyperlink" Target="https://www.ieltsbuddy.com/ielts-sentence-comple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2258</Words>
  <Characters>12876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4</cp:revision>
  <cp:lastPrinted>2023-06-26T06:39:00Z</cp:lastPrinted>
  <dcterms:created xsi:type="dcterms:W3CDTF">2023-09-19T16:39:00Z</dcterms:created>
  <dcterms:modified xsi:type="dcterms:W3CDTF">2023-09-25T16:53:00Z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